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A7CD66" w14:textId="7C02554F" w:rsidR="008951DF" w:rsidRPr="008951DF" w:rsidRDefault="0092574C" w:rsidP="0062546D">
      <w:pPr>
        <w:jc w:val="center"/>
        <w:rPr>
          <w:rFonts w:ascii="Times New Roman" w:eastAsia="Times New Roman" w:hAnsi="Times New Roman" w:cs="Times New Roman"/>
          <w:sz w:val="24"/>
          <w:szCs w:val="24"/>
          <w:lang w:val="en-AU" w:eastAsia="en-US"/>
        </w:rPr>
      </w:pPr>
      <w:bookmarkStart w:id="0" w:name="_GoBack"/>
      <w:bookmarkEnd w:id="0"/>
      <w:r>
        <w:rPr>
          <w:noProof/>
        </w:rPr>
        <w:drawing>
          <wp:inline distT="0" distB="0" distL="0" distR="0" wp14:anchorId="008FC3D2" wp14:editId="2657F62E">
            <wp:extent cx="1367790" cy="1651551"/>
            <wp:effectExtent l="0" t="0" r="0" b="0"/>
            <wp:docPr id="1892337730" name="picture"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1370998" cy="1655424"/>
                    </a:xfrm>
                    <a:prstGeom prst="rect">
                      <a:avLst/>
                    </a:prstGeom>
                  </pic:spPr>
                </pic:pic>
              </a:graphicData>
            </a:graphic>
          </wp:inline>
        </w:drawing>
      </w:r>
    </w:p>
    <w:p w14:paraId="1776F861" w14:textId="14B69CF1" w:rsidR="008951DF" w:rsidRDefault="008951DF"/>
    <w:p w14:paraId="3F124EF6" w14:textId="327B29B2" w:rsidR="00515DC0" w:rsidRPr="00515DC0" w:rsidRDefault="00515DC0" w:rsidP="0062546D">
      <w:pPr>
        <w:jc w:val="center"/>
        <w:rPr>
          <w:rFonts w:ascii="Times New Roman" w:eastAsia="Times New Roman" w:hAnsi="Times New Roman" w:cs="Times New Roman"/>
          <w:sz w:val="24"/>
          <w:szCs w:val="24"/>
          <w:lang w:val="en-AU" w:eastAsia="en-US"/>
        </w:rPr>
      </w:pPr>
    </w:p>
    <w:p w14:paraId="391FD63C" w14:textId="5BCB2D1B" w:rsidR="006E637A" w:rsidRPr="006E637A" w:rsidRDefault="006E637A" w:rsidP="006E637A">
      <w:pPr>
        <w:rPr>
          <w:rFonts w:ascii="Times New Roman" w:eastAsia="Times New Roman" w:hAnsi="Times New Roman" w:cs="Times New Roman"/>
          <w:sz w:val="24"/>
          <w:szCs w:val="24"/>
          <w:lang w:val="en-AU"/>
        </w:rPr>
      </w:pPr>
    </w:p>
    <w:p w14:paraId="4BF699CD" w14:textId="49E6C988" w:rsidR="008951DF" w:rsidRDefault="008951DF"/>
    <w:p w14:paraId="4EE39A70" w14:textId="19EC2B9A" w:rsidR="008951DF" w:rsidRDefault="008951DF" w:rsidP="0092574C">
      <w:pPr>
        <w:jc w:val="center"/>
      </w:pPr>
    </w:p>
    <w:p w14:paraId="3A4B513C" w14:textId="6B597CE7" w:rsidR="008951DF" w:rsidRDefault="008951DF" w:rsidP="0092574C">
      <w:pPr>
        <w:jc w:val="center"/>
      </w:pPr>
    </w:p>
    <w:p w14:paraId="7B95596C" w14:textId="77777777" w:rsidR="008951DF" w:rsidRDefault="008951DF"/>
    <w:p w14:paraId="7BA98E6E" w14:textId="77777777" w:rsidR="008951DF" w:rsidRDefault="008951DF"/>
    <w:p w14:paraId="0E21BBD5" w14:textId="77777777" w:rsidR="008951DF" w:rsidRDefault="008951DF"/>
    <w:p w14:paraId="18F251A4" w14:textId="62268B70" w:rsidR="00E70B37" w:rsidRDefault="008951DF">
      <w:r w:rsidRPr="008951DF">
        <w:rPr>
          <w:noProof/>
        </w:rPr>
        <w:drawing>
          <wp:anchor distT="0" distB="0" distL="114300" distR="114300" simplePos="0" relativeHeight="251658243" behindDoc="1" locked="0" layoutInCell="1" allowOverlap="1" wp14:anchorId="04DF245F" wp14:editId="21C9D51F">
            <wp:simplePos x="0" y="0"/>
            <wp:positionH relativeFrom="column">
              <wp:posOffset>-912377</wp:posOffset>
            </wp:positionH>
            <wp:positionV relativeFrom="page">
              <wp:posOffset>3541395</wp:posOffset>
            </wp:positionV>
            <wp:extent cx="7644765" cy="3885565"/>
            <wp:effectExtent l="0" t="0" r="635" b="635"/>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a:extLst>
                        <a:ext uri="{28A0092B-C50C-407E-A947-70E740481C1C}">
                          <a14:useLocalDpi xmlns:a14="http://schemas.microsoft.com/office/drawing/2010/main" val="0"/>
                        </a:ext>
                      </a:extLst>
                    </a:blip>
                    <a:srcRect r="15017"/>
                    <a:stretch/>
                  </pic:blipFill>
                  <pic:spPr>
                    <a:xfrm>
                      <a:off x="0" y="0"/>
                      <a:ext cx="7644765" cy="3885565"/>
                    </a:xfrm>
                    <a:prstGeom prst="rect">
                      <a:avLst/>
                    </a:prstGeom>
                  </pic:spPr>
                </pic:pic>
              </a:graphicData>
            </a:graphic>
            <wp14:sizeRelH relativeFrom="page">
              <wp14:pctWidth>0</wp14:pctWidth>
            </wp14:sizeRelH>
            <wp14:sizeRelV relativeFrom="page">
              <wp14:pctHeight>0</wp14:pctHeight>
            </wp14:sizeRelV>
          </wp:anchor>
        </w:drawing>
      </w:r>
    </w:p>
    <w:p w14:paraId="701509AD" w14:textId="04B48790" w:rsidR="008951DF" w:rsidRPr="008951DF" w:rsidRDefault="008951DF" w:rsidP="008951DF"/>
    <w:p w14:paraId="1CC144DB" w14:textId="3D7B391C" w:rsidR="008951DF" w:rsidRPr="008951DF" w:rsidRDefault="008951DF" w:rsidP="008951DF"/>
    <w:p w14:paraId="3B4ABFD0" w14:textId="3DAD63D5" w:rsidR="008951DF" w:rsidRPr="008951DF" w:rsidRDefault="008951DF" w:rsidP="008951DF"/>
    <w:p w14:paraId="3FDBB0FB" w14:textId="6A21556A" w:rsidR="008951DF" w:rsidRPr="008951DF" w:rsidRDefault="008951DF" w:rsidP="008951DF"/>
    <w:p w14:paraId="1BD6A13F" w14:textId="13F4AA48" w:rsidR="008951DF" w:rsidRPr="008951DF" w:rsidRDefault="008951DF" w:rsidP="008951DF"/>
    <w:p w14:paraId="2C354F12" w14:textId="142720E3" w:rsidR="008951DF" w:rsidRPr="008951DF" w:rsidRDefault="008951DF" w:rsidP="008951DF"/>
    <w:p w14:paraId="3C25528C" w14:textId="7EDC9388" w:rsidR="008951DF" w:rsidRPr="008951DF" w:rsidRDefault="008951DF" w:rsidP="008951DF"/>
    <w:p w14:paraId="6F14BDF7" w14:textId="09C8ACC9" w:rsidR="008951DF" w:rsidRPr="008951DF" w:rsidRDefault="008951DF" w:rsidP="008951DF"/>
    <w:p w14:paraId="72995ED4" w14:textId="00D7D39F" w:rsidR="008951DF" w:rsidRPr="008951DF" w:rsidRDefault="008951DF" w:rsidP="008951DF"/>
    <w:p w14:paraId="72DE1DC0" w14:textId="4E284849" w:rsidR="008951DF" w:rsidRPr="008951DF" w:rsidRDefault="008951DF" w:rsidP="008951DF"/>
    <w:p w14:paraId="7A69EF5C" w14:textId="4D108A44" w:rsidR="008951DF" w:rsidRPr="008951DF" w:rsidRDefault="008951DF" w:rsidP="008951DF"/>
    <w:p w14:paraId="0E9537A3" w14:textId="7C2CD868" w:rsidR="008951DF" w:rsidRPr="008951DF" w:rsidRDefault="008951DF" w:rsidP="008951DF"/>
    <w:p w14:paraId="1E415CD5" w14:textId="4C931053" w:rsidR="008951DF" w:rsidRPr="008951DF" w:rsidRDefault="008951DF" w:rsidP="008951DF"/>
    <w:p w14:paraId="40E61BCA" w14:textId="56C4F3D7" w:rsidR="008951DF" w:rsidRPr="008951DF" w:rsidRDefault="008951DF" w:rsidP="008951DF"/>
    <w:p w14:paraId="5CCB68AE" w14:textId="7ED8419F" w:rsidR="008951DF" w:rsidRPr="008951DF" w:rsidRDefault="008951DF" w:rsidP="008951DF"/>
    <w:p w14:paraId="5E78E9EB" w14:textId="5FB2D2E9" w:rsidR="008951DF" w:rsidRPr="008951DF" w:rsidRDefault="008951DF" w:rsidP="008951DF"/>
    <w:p w14:paraId="6A520CC2" w14:textId="243E232D" w:rsidR="008951DF" w:rsidRPr="008951DF" w:rsidRDefault="0092574C" w:rsidP="008951DF">
      <w:r>
        <w:rPr>
          <w:noProof/>
        </w:rPr>
        <mc:AlternateContent>
          <mc:Choice Requires="wps">
            <w:drawing>
              <wp:anchor distT="0" distB="0" distL="114300" distR="114300" simplePos="0" relativeHeight="251658244" behindDoc="0" locked="0" layoutInCell="1" allowOverlap="1" wp14:anchorId="2C020497" wp14:editId="2D284B6D">
                <wp:simplePos x="0" y="0"/>
                <wp:positionH relativeFrom="column">
                  <wp:posOffset>-331470</wp:posOffset>
                </wp:positionH>
                <wp:positionV relativeFrom="page">
                  <wp:posOffset>8103870</wp:posOffset>
                </wp:positionV>
                <wp:extent cx="6394450" cy="19088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394450" cy="1908810"/>
                        </a:xfrm>
                        <a:prstGeom prst="rect">
                          <a:avLst/>
                        </a:prstGeom>
                        <a:noFill/>
                        <a:ln w="6350">
                          <a:noFill/>
                        </a:ln>
                      </wps:spPr>
                      <wps:txbx>
                        <w:txbxContent>
                          <w:p w14:paraId="77DF1F3C" w14:textId="24AEC6E1" w:rsidR="00996637" w:rsidRDefault="00996637" w:rsidP="00996637">
                            <w:pPr>
                              <w:pStyle w:val="KABLAMOBIGTITLE"/>
                              <w:rPr>
                                <w:sz w:val="48"/>
                              </w:rPr>
                            </w:pPr>
                            <w:r w:rsidRPr="00996637">
                              <w:rPr>
                                <w:sz w:val="48"/>
                              </w:rPr>
                              <w:t>Keeping vendors vending</w:t>
                            </w:r>
                            <w:r>
                              <w:rPr>
                                <w:sz w:val="48"/>
                              </w:rPr>
                              <w:t xml:space="preserve"> </w:t>
                            </w:r>
                          </w:p>
                          <w:p w14:paraId="6010778F" w14:textId="77777777" w:rsidR="00996637" w:rsidRDefault="00996637" w:rsidP="00996637">
                            <w:pPr>
                              <w:pStyle w:val="KABLAMOBIGTITLE"/>
                              <w:rPr>
                                <w:sz w:val="48"/>
                              </w:rPr>
                            </w:pPr>
                          </w:p>
                          <w:p w14:paraId="70FFFAA2" w14:textId="5BB75E70" w:rsidR="0092574C" w:rsidRPr="00996637" w:rsidRDefault="00996637" w:rsidP="00996637">
                            <w:pPr>
                              <w:pStyle w:val="KABLAMOBIGTITLE"/>
                              <w:rPr>
                                <w:sz w:val="48"/>
                                <w:szCs w:val="48"/>
                              </w:rPr>
                            </w:pPr>
                            <w:r>
                              <w:rPr>
                                <w:sz w:val="48"/>
                              </w:rPr>
                              <w:t xml:space="preserve">A FinTech </w:t>
                            </w:r>
                            <w:r w:rsidR="0092574C" w:rsidRPr="00996637">
                              <w:rPr>
                                <w:b w:val="0"/>
                                <w:sz w:val="48"/>
                                <w:szCs w:val="48"/>
                              </w:rPr>
                              <w:t>Case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20497" id="_x0000_t202" coordsize="21600,21600" o:spt="202" path="m,l,21600r21600,l21600,xe">
                <v:stroke joinstyle="miter"/>
                <v:path gradientshapeok="t" o:connecttype="rect"/>
              </v:shapetype>
              <v:shape id="Text Box 16" o:spid="_x0000_s1026" type="#_x0000_t202" style="position:absolute;margin-left:-26.1pt;margin-top:638.1pt;width:503.5pt;height:150.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" filled="f" stroked="f" strokeweight=".5pt">
                <v:textbox>
                  <w:txbxContent>
                    <w:p w14:paraId="77DF1F3C" w14:textId="24AEC6E1" w:rsidR="00996637" w:rsidRDefault="00996637" w:rsidP="00996637">
                      <w:pPr>
                        <w:pStyle w:val="KABLAMOBIGTITLE"/>
                        <w:rPr>
                          <w:sz w:val="48"/>
                        </w:rPr>
                      </w:pPr>
                      <w:r w:rsidRPr="00996637">
                        <w:rPr>
                          <w:sz w:val="48"/>
                        </w:rPr>
                        <w:t>Keeping vendors vending</w:t>
                      </w:r>
                      <w:r>
                        <w:rPr>
                          <w:sz w:val="48"/>
                        </w:rPr>
                        <w:t xml:space="preserve"> </w:t>
                      </w:r>
                    </w:p>
                    <w:p w14:paraId="6010778F" w14:textId="77777777" w:rsidR="00996637" w:rsidRDefault="00996637" w:rsidP="00996637">
                      <w:pPr>
                        <w:pStyle w:val="KABLAMOBIGTITLE"/>
                        <w:rPr>
                          <w:sz w:val="48"/>
                        </w:rPr>
                      </w:pPr>
                    </w:p>
                    <w:p w14:paraId="70FFFAA2" w14:textId="5BB75E70" w:rsidR="0092574C" w:rsidRPr="00996637" w:rsidRDefault="00996637" w:rsidP="00996637">
                      <w:pPr>
                        <w:pStyle w:val="KABLAMOBIGTITLE"/>
                        <w:rPr>
                          <w:sz w:val="48"/>
                          <w:szCs w:val="48"/>
                        </w:rPr>
                      </w:pPr>
                      <w:r>
                        <w:rPr>
                          <w:sz w:val="48"/>
                        </w:rPr>
                        <w:t xml:space="preserve">A FinTech </w:t>
                      </w:r>
                      <w:r w:rsidR="0092574C" w:rsidRPr="00996637">
                        <w:rPr>
                          <w:b w:val="0"/>
                          <w:sz w:val="48"/>
                          <w:szCs w:val="48"/>
                        </w:rPr>
                        <w:t>Case Study</w:t>
                      </w:r>
                    </w:p>
                  </w:txbxContent>
                </v:textbox>
                <w10:wrap anchory="page"/>
              </v:shape>
            </w:pict>
          </mc:Fallback>
        </mc:AlternateContent>
      </w:r>
    </w:p>
    <w:p w14:paraId="3723F4C0" w14:textId="79712F5B" w:rsidR="008951DF" w:rsidRPr="008951DF" w:rsidRDefault="008951DF" w:rsidP="008951DF"/>
    <w:p w14:paraId="0632AC73" w14:textId="610E6AF4" w:rsidR="008951DF" w:rsidRPr="008951DF" w:rsidRDefault="008951DF" w:rsidP="008951DF"/>
    <w:p w14:paraId="0129EECE" w14:textId="40BB1859" w:rsidR="008951DF" w:rsidRPr="008951DF" w:rsidRDefault="008951DF" w:rsidP="008951DF"/>
    <w:p w14:paraId="64A1DB0F" w14:textId="305DB3C1" w:rsidR="008951DF" w:rsidRPr="008951DF" w:rsidRDefault="008951DF" w:rsidP="008951DF"/>
    <w:p w14:paraId="15C5BCC5" w14:textId="5DE79A3F" w:rsidR="008951DF" w:rsidRPr="008951DF" w:rsidRDefault="008951DF" w:rsidP="008951DF"/>
    <w:p w14:paraId="19154412" w14:textId="084C50DF" w:rsidR="008951DF" w:rsidRDefault="008951DF" w:rsidP="008951DF"/>
    <w:p w14:paraId="72C7324E" w14:textId="5EE1DC7C" w:rsidR="0092574C" w:rsidRDefault="0092574C" w:rsidP="008951DF"/>
    <w:p w14:paraId="19D46E85" w14:textId="05A0A642" w:rsidR="0092574C" w:rsidRDefault="0092574C" w:rsidP="008951DF"/>
    <w:p w14:paraId="7F16DF74" w14:textId="2B876F29" w:rsidR="0092574C" w:rsidRDefault="0092574C" w:rsidP="008951DF"/>
    <w:p w14:paraId="05C041DA" w14:textId="77777777" w:rsidR="0092574C" w:rsidRPr="008951DF" w:rsidRDefault="0092574C" w:rsidP="008951DF"/>
    <w:p w14:paraId="34ADE836" w14:textId="77777777" w:rsidR="00AB6797" w:rsidRDefault="00AB6797">
      <w:pPr>
        <w:sectPr w:rsidR="00AB6797" w:rsidSect="00744653">
          <w:headerReference w:type="default" r:id="rId13"/>
          <w:pgSz w:w="11900" w:h="16840"/>
          <w:pgMar w:top="1440" w:right="1440" w:bottom="1440" w:left="1440" w:header="708" w:footer="708" w:gutter="0"/>
          <w:cols w:space="708"/>
          <w:titlePg/>
          <w:docGrid w:linePitch="381"/>
        </w:sectPr>
      </w:pPr>
    </w:p>
    <w:p w14:paraId="6FBB914E" w14:textId="2034F0C4" w:rsidR="008951DF" w:rsidRDefault="008951DF" w:rsidP="008951DF">
      <w:pPr>
        <w:pStyle w:val="Heading1"/>
      </w:pPr>
      <w:bookmarkStart w:id="1" w:name="_Toc524360421"/>
      <w:bookmarkStart w:id="2" w:name="_Toc6316610"/>
      <w:r>
        <w:t>Background</w:t>
      </w:r>
      <w:bookmarkEnd w:id="1"/>
      <w:bookmarkEnd w:id="2"/>
    </w:p>
    <w:p w14:paraId="2A054AEC" w14:textId="281810A9" w:rsidR="0092574C" w:rsidRPr="0092574C" w:rsidRDefault="0092574C" w:rsidP="0092574C">
      <w:pPr>
        <w:pStyle w:val="KABLAMOBodyNormal"/>
      </w:pPr>
    </w:p>
    <w:p w14:paraId="7649CEA8" w14:textId="256617BD" w:rsidR="00980A78" w:rsidRDefault="00980A78" w:rsidP="00980A78">
      <w:pPr>
        <w:pStyle w:val="m-2915623565480292103kablamobodynormal"/>
        <w:shd w:val="clear" w:color="auto" w:fill="FFFFFF"/>
        <w:spacing w:before="0" w:beforeAutospacing="0" w:after="0" w:afterAutospacing="0"/>
        <w:rPr>
          <w:rFonts w:ascii="Arial" w:hAnsi="Arial" w:cs="Arial"/>
          <w:sz w:val="22"/>
          <w:szCs w:val="22"/>
          <w:lang w:val="en-GB"/>
        </w:rPr>
      </w:pPr>
      <w:r w:rsidRPr="00917C26">
        <w:rPr>
          <w:rFonts w:ascii="Arial" w:hAnsi="Arial" w:cs="Arial"/>
          <w:sz w:val="22"/>
          <w:szCs w:val="22"/>
          <w:lang w:val="en-GB"/>
        </w:rPr>
        <w:t xml:space="preserve">After receiving funding from a major bank, </w:t>
      </w:r>
      <w:r>
        <w:rPr>
          <w:rFonts w:ascii="Arial" w:hAnsi="Arial" w:cs="Arial"/>
          <w:sz w:val="22"/>
          <w:szCs w:val="22"/>
          <w:lang w:val="en-GB"/>
        </w:rPr>
        <w:t>an Australian FinTech</w:t>
      </w:r>
      <w:r w:rsidRPr="00917C26">
        <w:rPr>
          <w:rFonts w:ascii="Arial" w:hAnsi="Arial" w:cs="Arial"/>
          <w:sz w:val="22"/>
          <w:szCs w:val="22"/>
          <w:lang w:val="en-GB"/>
        </w:rPr>
        <w:t xml:space="preserve"> needed to build out a new, cloud-based payments solution. The platform needed to consume data from up to 50,000 POS terminals and online merchant stores. Critically, the solution needed to comply with the bank’s governance, security, and regulatory requirements as well as integrate back into the bank’s core networks.</w:t>
      </w:r>
    </w:p>
    <w:p w14:paraId="6A9A1EEA" w14:textId="77777777" w:rsidR="00980A78" w:rsidRPr="0092574C" w:rsidRDefault="00980A78" w:rsidP="00980A78">
      <w:pPr>
        <w:rPr>
          <w:lang w:val="en-AU"/>
        </w:rPr>
      </w:pPr>
    </w:p>
    <w:p w14:paraId="35A0D4BE" w14:textId="77777777" w:rsidR="00980A78" w:rsidRDefault="00980A78" w:rsidP="00980A78">
      <w:pPr>
        <w:pStyle w:val="Heading1"/>
      </w:pPr>
      <w:r w:rsidRPr="0092574C">
        <w:t xml:space="preserve">Solution </w:t>
      </w:r>
    </w:p>
    <w:p w14:paraId="3234E056" w14:textId="1124A1E4" w:rsidR="00980A78" w:rsidRPr="00917C26" w:rsidRDefault="00980A78" w:rsidP="00980A78">
      <w:pPr>
        <w:pStyle w:val="m-2915623565480292103kablamobodynormal"/>
        <w:shd w:val="clear" w:color="auto" w:fill="FFFFFF"/>
        <w:spacing w:before="0" w:beforeAutospacing="0" w:after="0" w:afterAutospacing="0"/>
        <w:rPr>
          <w:rFonts w:ascii="Arial" w:hAnsi="Arial" w:cs="Arial"/>
          <w:sz w:val="22"/>
          <w:szCs w:val="22"/>
          <w:shd w:val="clear" w:color="auto" w:fill="FFFFFF"/>
        </w:rPr>
      </w:pPr>
      <w:r w:rsidRPr="00917C26">
        <w:rPr>
          <w:rFonts w:ascii="Arial" w:hAnsi="Arial" w:cs="Arial"/>
          <w:sz w:val="22"/>
          <w:szCs w:val="22"/>
          <w:shd w:val="clear" w:color="auto" w:fill="FFFFFF"/>
        </w:rPr>
        <w:t xml:space="preserve">The solution comprised two separate platforms: A customer-facing Merchant Platform and a POS Real-Time Monitoring Platform. The Merchant Platform processes payments from either POS terminals or online stores. It is designed to give </w:t>
      </w:r>
      <w:r>
        <w:rPr>
          <w:rFonts w:ascii="Arial" w:hAnsi="Arial" w:cs="Arial"/>
          <w:sz w:val="22"/>
          <w:szCs w:val="22"/>
          <w:shd w:val="clear" w:color="auto" w:fill="FFFFFF"/>
        </w:rPr>
        <w:t>the fintech’s</w:t>
      </w:r>
      <w:r w:rsidRPr="00917C26">
        <w:rPr>
          <w:rFonts w:ascii="Arial" w:hAnsi="Arial" w:cs="Arial"/>
          <w:sz w:val="22"/>
          <w:szCs w:val="22"/>
          <w:shd w:val="clear" w:color="auto" w:fill="FFFFFF"/>
        </w:rPr>
        <w:t xml:space="preserve"> customers instant access to their cash flow, while giving them greater visibility over their accounts.</w:t>
      </w:r>
    </w:p>
    <w:p w14:paraId="318F1D9B" w14:textId="77777777" w:rsidR="00980A78" w:rsidRPr="00917C26" w:rsidRDefault="00980A78" w:rsidP="00980A78">
      <w:pPr>
        <w:pStyle w:val="m-2915623565480292103kablamobodynormal"/>
        <w:shd w:val="clear" w:color="auto" w:fill="FFFFFF"/>
        <w:spacing w:before="0" w:beforeAutospacing="0" w:after="0" w:afterAutospacing="0"/>
        <w:rPr>
          <w:rFonts w:ascii="Arial" w:hAnsi="Arial" w:cs="Arial"/>
          <w:sz w:val="22"/>
          <w:szCs w:val="22"/>
          <w:shd w:val="clear" w:color="auto" w:fill="FFFFFF"/>
        </w:rPr>
      </w:pPr>
    </w:p>
    <w:p w14:paraId="5A6F9F65" w14:textId="0E77DDB3" w:rsidR="00980A78" w:rsidRPr="00917C26" w:rsidRDefault="00980A78" w:rsidP="00980A78">
      <w:pPr>
        <w:pStyle w:val="m-2915623565480292103kablamobodynormal"/>
        <w:shd w:val="clear" w:color="auto" w:fill="FFFFFF"/>
        <w:spacing w:before="0" w:beforeAutospacing="0" w:after="0" w:afterAutospacing="0"/>
        <w:rPr>
          <w:rFonts w:ascii="Arial" w:hAnsi="Arial" w:cs="Arial"/>
          <w:sz w:val="22"/>
          <w:szCs w:val="22"/>
          <w:shd w:val="clear" w:color="auto" w:fill="FFFFFF"/>
        </w:rPr>
      </w:pPr>
      <w:r w:rsidRPr="00917C26">
        <w:rPr>
          <w:rFonts w:ascii="Arial" w:hAnsi="Arial" w:cs="Arial"/>
          <w:sz w:val="22"/>
          <w:szCs w:val="22"/>
          <w:shd w:val="clear" w:color="auto" w:fill="FFFFFF"/>
        </w:rPr>
        <w:t xml:space="preserve">The POS Real-Time Monitoring Platform enables </w:t>
      </w:r>
      <w:r>
        <w:rPr>
          <w:rFonts w:ascii="Arial" w:hAnsi="Arial" w:cs="Arial"/>
          <w:sz w:val="22"/>
          <w:szCs w:val="22"/>
          <w:shd w:val="clear" w:color="auto" w:fill="FFFFFF"/>
        </w:rPr>
        <w:t>the FinTech</w:t>
      </w:r>
      <w:r w:rsidRPr="00917C26">
        <w:rPr>
          <w:rFonts w:ascii="Arial" w:hAnsi="Arial" w:cs="Arial"/>
          <w:sz w:val="22"/>
          <w:szCs w:val="22"/>
          <w:shd w:val="clear" w:color="auto" w:fill="FFFFFF"/>
        </w:rPr>
        <w:t xml:space="preserve"> to proactively monitor and manage their customers</w:t>
      </w:r>
      <w:r>
        <w:rPr>
          <w:rFonts w:ascii="Arial" w:hAnsi="Arial" w:cs="Arial"/>
          <w:sz w:val="22"/>
          <w:szCs w:val="22"/>
          <w:shd w:val="clear" w:color="auto" w:fill="FFFFFF"/>
        </w:rPr>
        <w:t>’</w:t>
      </w:r>
      <w:r w:rsidRPr="00917C26">
        <w:rPr>
          <w:rFonts w:ascii="Arial" w:hAnsi="Arial" w:cs="Arial"/>
          <w:sz w:val="22"/>
          <w:szCs w:val="22"/>
          <w:shd w:val="clear" w:color="auto" w:fill="FFFFFF"/>
        </w:rPr>
        <w:t xml:space="preserve"> POS systems. Live feeds into tens of thousands of POS devices allow</w:t>
      </w:r>
      <w:r>
        <w:rPr>
          <w:rFonts w:ascii="Arial" w:hAnsi="Arial" w:cs="Arial"/>
          <w:sz w:val="22"/>
          <w:szCs w:val="22"/>
          <w:shd w:val="clear" w:color="auto" w:fill="FFFFFF"/>
        </w:rPr>
        <w:t>s</w:t>
      </w:r>
      <w:r w:rsidRPr="00917C26">
        <w:rPr>
          <w:rFonts w:ascii="Arial" w:hAnsi="Arial" w:cs="Arial"/>
          <w:sz w:val="22"/>
          <w:szCs w:val="22"/>
          <w:shd w:val="clear" w:color="auto" w:fill="FFFFFF"/>
        </w:rPr>
        <w:t xml:space="preserve"> </w:t>
      </w:r>
      <w:r>
        <w:rPr>
          <w:rFonts w:ascii="Arial" w:hAnsi="Arial" w:cs="Arial"/>
          <w:sz w:val="22"/>
          <w:szCs w:val="22"/>
          <w:shd w:val="clear" w:color="auto" w:fill="FFFFFF"/>
        </w:rPr>
        <w:t>the</w:t>
      </w:r>
      <w:r w:rsidRPr="00917C26">
        <w:rPr>
          <w:rFonts w:ascii="Arial" w:hAnsi="Arial" w:cs="Arial"/>
          <w:sz w:val="22"/>
          <w:szCs w:val="22"/>
          <w:shd w:val="clear" w:color="auto" w:fill="FFFFFF"/>
        </w:rPr>
        <w:t xml:space="preserve"> support team to monitor metrics such as signal strength and battery level</w:t>
      </w:r>
      <w:r>
        <w:rPr>
          <w:rFonts w:ascii="Arial" w:hAnsi="Arial" w:cs="Arial"/>
          <w:sz w:val="22"/>
          <w:szCs w:val="22"/>
          <w:shd w:val="clear" w:color="auto" w:fill="FFFFFF"/>
        </w:rPr>
        <w:t xml:space="preserve">, </w:t>
      </w:r>
      <w:r w:rsidRPr="00917C26">
        <w:rPr>
          <w:rFonts w:ascii="Arial" w:hAnsi="Arial" w:cs="Arial"/>
          <w:sz w:val="22"/>
          <w:szCs w:val="22"/>
          <w:shd w:val="clear" w:color="auto" w:fill="FFFFFF"/>
        </w:rPr>
        <w:t xml:space="preserve">enabling proactive troubleshooting before customers experience an issue.   </w:t>
      </w:r>
    </w:p>
    <w:p w14:paraId="1029053C" w14:textId="3385F29D" w:rsidR="00996637" w:rsidRPr="00996637" w:rsidRDefault="00980A78" w:rsidP="00996637">
      <w:pPr>
        <w:pStyle w:val="m-2915623565480292103kablamobodynormal"/>
        <w:shd w:val="clear" w:color="auto" w:fill="FFFFFF"/>
        <w:rPr>
          <w:rFonts w:ascii="Arial" w:hAnsi="Arial" w:cs="Arial"/>
          <w:sz w:val="22"/>
          <w:szCs w:val="22"/>
          <w:shd w:val="clear" w:color="auto" w:fill="FFFFFF"/>
          <w:lang w:val="en-GB"/>
        </w:rPr>
      </w:pPr>
      <w:r w:rsidRPr="00996637">
        <w:rPr>
          <w:rFonts w:ascii="Arial" w:hAnsi="Arial" w:cs="Arial"/>
          <w:b/>
          <w:bCs/>
          <w:sz w:val="22"/>
          <w:szCs w:val="22"/>
          <w:shd w:val="clear" w:color="auto" w:fill="FFFFFF"/>
        </w:rPr>
        <w:t xml:space="preserve">Kablamo </w:t>
      </w:r>
      <w:r w:rsidRPr="00996637">
        <w:rPr>
          <w:rFonts w:ascii="Arial" w:hAnsi="Arial" w:cs="Arial"/>
          <w:sz w:val="22"/>
          <w:szCs w:val="22"/>
          <w:shd w:val="clear" w:color="auto" w:fill="FFFFFF"/>
        </w:rPr>
        <w:t xml:space="preserve">augmented the FinTech’s Agile squads to build these highly scalable, flexible, automated, and PCI compliant applications to support the client’s future growth. </w:t>
      </w:r>
      <w:r w:rsidR="00996637" w:rsidRPr="00996637">
        <w:rPr>
          <w:rFonts w:ascii="Arial" w:hAnsi="Arial" w:cs="Arial"/>
          <w:sz w:val="22"/>
          <w:szCs w:val="22"/>
          <w:shd w:val="clear" w:color="auto" w:fill="FFFFFF"/>
          <w:lang w:val="en-GB"/>
        </w:rPr>
        <w:t xml:space="preserve">In order to effectively support </w:t>
      </w:r>
      <w:r w:rsidR="00996637">
        <w:rPr>
          <w:rFonts w:ascii="Arial" w:hAnsi="Arial" w:cs="Arial"/>
          <w:sz w:val="22"/>
          <w:szCs w:val="22"/>
          <w:shd w:val="clear" w:color="auto" w:fill="FFFFFF"/>
          <w:lang w:val="en-GB"/>
        </w:rPr>
        <w:t>the FinTech’s</w:t>
      </w:r>
      <w:r w:rsidR="00996637" w:rsidRPr="00996637">
        <w:rPr>
          <w:rFonts w:ascii="Arial" w:hAnsi="Arial" w:cs="Arial"/>
          <w:sz w:val="22"/>
          <w:szCs w:val="22"/>
          <w:shd w:val="clear" w:color="auto" w:fill="FFFFFF"/>
          <w:lang w:val="en-GB"/>
        </w:rPr>
        <w:t xml:space="preserve"> existing staff, </w:t>
      </w:r>
      <w:r w:rsidR="00996637">
        <w:rPr>
          <w:rFonts w:ascii="Arial" w:hAnsi="Arial" w:cs="Arial"/>
          <w:b/>
          <w:bCs/>
          <w:sz w:val="22"/>
          <w:szCs w:val="22"/>
          <w:shd w:val="clear" w:color="auto" w:fill="FFFFFF"/>
          <w:lang w:val="en-GB"/>
        </w:rPr>
        <w:t>Kablamo</w:t>
      </w:r>
      <w:r w:rsidR="00996637" w:rsidRPr="00996637">
        <w:rPr>
          <w:rFonts w:ascii="Arial" w:hAnsi="Arial" w:cs="Arial"/>
          <w:sz w:val="22"/>
          <w:szCs w:val="22"/>
          <w:shd w:val="clear" w:color="auto" w:fill="FFFFFF"/>
          <w:lang w:val="en-GB"/>
        </w:rPr>
        <w:t xml:space="preserve"> deployed a team of five engineers using a ‘team augmentation’ model. The key skills these engineers covered were Tech Lead, Developer, DevOps Engineer, and UX/UI Designer. </w:t>
      </w:r>
    </w:p>
    <w:p w14:paraId="6C4721CA" w14:textId="68502F73" w:rsidR="00980A78" w:rsidRPr="00917C26" w:rsidRDefault="00980A78" w:rsidP="00980A78">
      <w:pPr>
        <w:pStyle w:val="m-2915623565480292103kablamobodynormal"/>
        <w:shd w:val="clear" w:color="auto" w:fill="FFFFFF"/>
        <w:spacing w:before="0" w:beforeAutospacing="0" w:after="0" w:afterAutospacing="0"/>
        <w:rPr>
          <w:rFonts w:ascii="Arial" w:hAnsi="Arial" w:cs="Arial"/>
          <w:sz w:val="22"/>
          <w:szCs w:val="22"/>
          <w:shd w:val="clear" w:color="auto" w:fill="FFFFFF"/>
        </w:rPr>
      </w:pPr>
      <w:r w:rsidRPr="00917C26">
        <w:rPr>
          <w:rFonts w:ascii="Arial" w:hAnsi="Arial" w:cs="Arial"/>
          <w:sz w:val="22"/>
          <w:szCs w:val="22"/>
          <w:shd w:val="clear" w:color="auto" w:fill="FFFFFF"/>
        </w:rPr>
        <w:t>Prior to the engagement, the client had an initial version of both platforms running on Kubernetes</w:t>
      </w:r>
      <w:r>
        <w:rPr>
          <w:rFonts w:ascii="Arial" w:hAnsi="Arial" w:cs="Arial"/>
          <w:sz w:val="22"/>
          <w:szCs w:val="22"/>
          <w:shd w:val="clear" w:color="auto" w:fill="FFFFFF"/>
        </w:rPr>
        <w:t xml:space="preserve"> on Google Cloud</w:t>
      </w:r>
      <w:r w:rsidRPr="00917C26">
        <w:rPr>
          <w:rFonts w:ascii="Arial" w:hAnsi="Arial" w:cs="Arial"/>
          <w:sz w:val="22"/>
          <w:szCs w:val="22"/>
          <w:shd w:val="clear" w:color="auto" w:fill="FFFFFF"/>
        </w:rPr>
        <w:t xml:space="preserve">. The decision was made to move to </w:t>
      </w:r>
      <w:r w:rsidRPr="00996637">
        <w:rPr>
          <w:rFonts w:ascii="Arial" w:hAnsi="Arial" w:cs="Arial"/>
          <w:b/>
          <w:bCs/>
          <w:sz w:val="22"/>
          <w:szCs w:val="22"/>
          <w:shd w:val="clear" w:color="auto" w:fill="FFFFFF"/>
        </w:rPr>
        <w:t>AWS</w:t>
      </w:r>
      <w:r w:rsidRPr="00917C26">
        <w:rPr>
          <w:rFonts w:ascii="Arial" w:hAnsi="Arial" w:cs="Arial"/>
          <w:sz w:val="22"/>
          <w:szCs w:val="22"/>
          <w:shd w:val="clear" w:color="auto" w:fill="FFFFFF"/>
        </w:rPr>
        <w:t xml:space="preserve"> because the client had only one DevOps engineer and </w:t>
      </w:r>
      <w:r>
        <w:rPr>
          <w:rFonts w:ascii="Arial" w:hAnsi="Arial" w:cs="Arial"/>
          <w:sz w:val="22"/>
          <w:szCs w:val="22"/>
          <w:shd w:val="clear" w:color="auto" w:fill="FFFFFF"/>
        </w:rPr>
        <w:t xml:space="preserve">Google Cloud’s </w:t>
      </w:r>
      <w:r w:rsidRPr="00917C26">
        <w:rPr>
          <w:rFonts w:ascii="Arial" w:hAnsi="Arial" w:cs="Arial"/>
          <w:sz w:val="22"/>
          <w:szCs w:val="22"/>
          <w:shd w:val="clear" w:color="auto" w:fill="FFFFFF"/>
        </w:rPr>
        <w:t>Kubernetes was too complex to manage</w:t>
      </w:r>
      <w:r>
        <w:rPr>
          <w:rFonts w:ascii="Arial" w:hAnsi="Arial" w:cs="Arial"/>
          <w:sz w:val="22"/>
          <w:szCs w:val="22"/>
          <w:shd w:val="clear" w:color="auto" w:fill="FFFFFF"/>
        </w:rPr>
        <w:t xml:space="preserve">. </w:t>
      </w:r>
      <w:r w:rsidR="00996637" w:rsidRPr="00996637">
        <w:rPr>
          <w:rFonts w:ascii="Arial" w:hAnsi="Arial" w:cs="Arial"/>
          <w:sz w:val="22"/>
          <w:szCs w:val="22"/>
          <w:shd w:val="clear" w:color="auto" w:fill="FFFFFF"/>
          <w:lang w:val="en-GB"/>
        </w:rPr>
        <w:t xml:space="preserve">Ease of integration and connectivity were key factors to selecting </w:t>
      </w:r>
      <w:r w:rsidR="00996637" w:rsidRPr="00996637">
        <w:rPr>
          <w:rFonts w:ascii="Arial" w:hAnsi="Arial" w:cs="Arial"/>
          <w:b/>
          <w:bCs/>
          <w:sz w:val="22"/>
          <w:szCs w:val="22"/>
          <w:shd w:val="clear" w:color="auto" w:fill="FFFFFF"/>
          <w:lang w:val="en-GB"/>
        </w:rPr>
        <w:t>AWS</w:t>
      </w:r>
      <w:r w:rsidR="00996637" w:rsidRPr="00996637">
        <w:rPr>
          <w:rFonts w:ascii="Arial" w:hAnsi="Arial" w:cs="Arial"/>
          <w:sz w:val="22"/>
          <w:szCs w:val="22"/>
          <w:shd w:val="clear" w:color="auto" w:fill="FFFFFF"/>
          <w:lang w:val="en-GB"/>
        </w:rPr>
        <w:t xml:space="preserve"> given other challenges relating to third-party providers. The cloud environment had to connect into the major bank’s internal systems via a dark fibre network managed by one of Australia’s largest </w:t>
      </w:r>
      <w:proofErr w:type="spellStart"/>
      <w:r w:rsidR="00996637" w:rsidRPr="00996637">
        <w:rPr>
          <w:rFonts w:ascii="Arial" w:hAnsi="Arial" w:cs="Arial"/>
          <w:sz w:val="22"/>
          <w:szCs w:val="22"/>
          <w:shd w:val="clear" w:color="auto" w:fill="FFFFFF"/>
          <w:lang w:val="en-GB"/>
        </w:rPr>
        <w:t>telcos</w:t>
      </w:r>
      <w:proofErr w:type="spellEnd"/>
      <w:r w:rsidR="00996637">
        <w:rPr>
          <w:rFonts w:ascii="Arial" w:hAnsi="Arial" w:cs="Arial"/>
          <w:sz w:val="22"/>
          <w:szCs w:val="22"/>
          <w:shd w:val="clear" w:color="auto" w:fill="FFFFFF"/>
          <w:lang w:val="en-GB"/>
        </w:rPr>
        <w:t xml:space="preserve">. </w:t>
      </w:r>
      <w:r>
        <w:rPr>
          <w:rFonts w:ascii="Arial" w:hAnsi="Arial" w:cs="Arial"/>
          <w:sz w:val="22"/>
          <w:szCs w:val="22"/>
          <w:shd w:val="clear" w:color="auto" w:fill="FFFFFF"/>
        </w:rPr>
        <w:t>For example,</w:t>
      </w:r>
      <w:r w:rsidRPr="00917C26">
        <w:rPr>
          <w:rFonts w:ascii="Arial" w:hAnsi="Arial" w:cs="Arial"/>
          <w:sz w:val="22"/>
          <w:szCs w:val="22"/>
          <w:shd w:val="clear" w:color="auto" w:fill="FFFFFF"/>
        </w:rPr>
        <w:t xml:space="preserve"> adding a new endpoint would take multiple days and frequently resulted in outages. With the platform requiring rapid scalability, this was unacceptable. </w:t>
      </w:r>
    </w:p>
    <w:p w14:paraId="7FE83073" w14:textId="77777777" w:rsidR="00980A78" w:rsidRPr="00917C26" w:rsidRDefault="00980A78" w:rsidP="00980A78">
      <w:pPr>
        <w:pStyle w:val="m-2915623565480292103kablamobodynormal"/>
        <w:shd w:val="clear" w:color="auto" w:fill="FFFFFF"/>
        <w:spacing w:before="0" w:beforeAutospacing="0" w:after="0" w:afterAutospacing="0"/>
        <w:rPr>
          <w:rFonts w:ascii="Arial" w:hAnsi="Arial" w:cs="Arial"/>
          <w:sz w:val="22"/>
          <w:szCs w:val="22"/>
          <w:shd w:val="clear" w:color="auto" w:fill="FFFFFF"/>
        </w:rPr>
      </w:pPr>
    </w:p>
    <w:p w14:paraId="0997A58A" w14:textId="4974EAF2" w:rsidR="00980A78" w:rsidRPr="00917C26" w:rsidRDefault="00980A78" w:rsidP="00980A78">
      <w:pPr>
        <w:pStyle w:val="m-2915623565480292103kablamobodynormal"/>
        <w:shd w:val="clear" w:color="auto" w:fill="FFFFFF"/>
        <w:spacing w:before="0" w:beforeAutospacing="0" w:after="0" w:afterAutospacing="0"/>
        <w:rPr>
          <w:rFonts w:ascii="Arial" w:hAnsi="Arial" w:cs="Arial"/>
          <w:sz w:val="22"/>
          <w:szCs w:val="22"/>
          <w:shd w:val="clear" w:color="auto" w:fill="FFFFFF"/>
        </w:rPr>
      </w:pPr>
      <w:r w:rsidRPr="00917C26">
        <w:rPr>
          <w:rFonts w:ascii="Arial" w:hAnsi="Arial" w:cs="Arial"/>
          <w:sz w:val="22"/>
          <w:szCs w:val="22"/>
          <w:shd w:val="clear" w:color="auto" w:fill="FFFFFF"/>
        </w:rPr>
        <w:t xml:space="preserve">Through benchmark testing, </w:t>
      </w:r>
      <w:r w:rsidRPr="00980A78">
        <w:rPr>
          <w:rFonts w:ascii="Arial" w:hAnsi="Arial" w:cs="Arial"/>
          <w:b/>
          <w:bCs/>
          <w:sz w:val="22"/>
          <w:szCs w:val="22"/>
          <w:shd w:val="clear" w:color="auto" w:fill="FFFFFF"/>
        </w:rPr>
        <w:t xml:space="preserve">Kablamo </w:t>
      </w:r>
      <w:r w:rsidRPr="00917C26">
        <w:rPr>
          <w:rFonts w:ascii="Arial" w:hAnsi="Arial" w:cs="Arial"/>
          <w:sz w:val="22"/>
          <w:szCs w:val="22"/>
          <w:shd w:val="clear" w:color="auto" w:fill="FFFFFF"/>
        </w:rPr>
        <w:t xml:space="preserve">highlighted </w:t>
      </w:r>
      <w:r w:rsidRPr="00980A78">
        <w:rPr>
          <w:rFonts w:ascii="Arial" w:hAnsi="Arial" w:cs="Arial"/>
          <w:b/>
          <w:bCs/>
          <w:sz w:val="22"/>
          <w:szCs w:val="22"/>
          <w:shd w:val="clear" w:color="auto" w:fill="FFFFFF"/>
        </w:rPr>
        <w:t>AWS’</w:t>
      </w:r>
      <w:r w:rsidRPr="00917C26">
        <w:rPr>
          <w:rFonts w:ascii="Arial" w:hAnsi="Arial" w:cs="Arial"/>
          <w:sz w:val="22"/>
          <w:szCs w:val="22"/>
          <w:shd w:val="clear" w:color="auto" w:fill="FFFFFF"/>
        </w:rPr>
        <w:t xml:space="preserve"> technical superiority, especially for relational databases, key management, identity access management and connectivity. Critically, by teaching </w:t>
      </w:r>
      <w:r>
        <w:rPr>
          <w:rFonts w:ascii="Arial" w:hAnsi="Arial" w:cs="Arial"/>
          <w:sz w:val="22"/>
          <w:szCs w:val="22"/>
          <w:shd w:val="clear" w:color="auto" w:fill="FFFFFF"/>
        </w:rPr>
        <w:t>the FinTech’s</w:t>
      </w:r>
      <w:r w:rsidRPr="00917C26">
        <w:rPr>
          <w:rFonts w:ascii="Arial" w:hAnsi="Arial" w:cs="Arial"/>
          <w:sz w:val="22"/>
          <w:szCs w:val="22"/>
          <w:shd w:val="clear" w:color="auto" w:fill="FFFFFF"/>
        </w:rPr>
        <w:t xml:space="preserve"> staff best-practice </w:t>
      </w:r>
      <w:r w:rsidRPr="00980A78">
        <w:rPr>
          <w:rFonts w:ascii="Arial" w:hAnsi="Arial" w:cs="Arial"/>
          <w:b/>
          <w:bCs/>
          <w:sz w:val="22"/>
          <w:szCs w:val="22"/>
          <w:shd w:val="clear" w:color="auto" w:fill="FFFFFF"/>
        </w:rPr>
        <w:t>AWS</w:t>
      </w:r>
      <w:r w:rsidRPr="00917C26">
        <w:rPr>
          <w:rFonts w:ascii="Arial" w:hAnsi="Arial" w:cs="Arial"/>
          <w:sz w:val="22"/>
          <w:szCs w:val="22"/>
          <w:shd w:val="clear" w:color="auto" w:fill="FFFFFF"/>
        </w:rPr>
        <w:t xml:space="preserve"> development, adding a new endpoint is now an intuitive process that takes only minutes</w:t>
      </w:r>
      <w:r>
        <w:rPr>
          <w:rFonts w:ascii="Arial" w:hAnsi="Arial" w:cs="Arial"/>
          <w:sz w:val="22"/>
          <w:szCs w:val="22"/>
          <w:shd w:val="clear" w:color="auto" w:fill="FFFFFF"/>
        </w:rPr>
        <w:t>,</w:t>
      </w:r>
      <w:r w:rsidRPr="00917C26">
        <w:rPr>
          <w:rFonts w:ascii="Arial" w:hAnsi="Arial" w:cs="Arial"/>
          <w:sz w:val="22"/>
          <w:szCs w:val="22"/>
          <w:shd w:val="clear" w:color="auto" w:fill="FFFFFF"/>
        </w:rPr>
        <w:t xml:space="preserve"> rather than days. </w:t>
      </w:r>
    </w:p>
    <w:p w14:paraId="19B6590E" w14:textId="77777777" w:rsidR="00980A78" w:rsidRPr="00917C26" w:rsidRDefault="00980A78" w:rsidP="00980A78">
      <w:pPr>
        <w:pStyle w:val="m-2915623565480292103kablamobodynormal"/>
        <w:shd w:val="clear" w:color="auto" w:fill="FFFFFF"/>
        <w:spacing w:before="0" w:beforeAutospacing="0" w:after="0" w:afterAutospacing="0"/>
        <w:rPr>
          <w:rFonts w:ascii="Arial" w:hAnsi="Arial" w:cs="Arial"/>
          <w:sz w:val="22"/>
          <w:szCs w:val="22"/>
          <w:shd w:val="clear" w:color="auto" w:fill="FFFFFF"/>
        </w:rPr>
      </w:pPr>
    </w:p>
    <w:p w14:paraId="0383313A" w14:textId="528D2EF5" w:rsidR="00980A78" w:rsidRDefault="00980A78" w:rsidP="00980A78">
      <w:pPr>
        <w:pStyle w:val="m-2915623565480292103kablamobodynormal"/>
        <w:shd w:val="clear" w:color="auto" w:fill="FFFFFF"/>
        <w:spacing w:before="0" w:beforeAutospacing="0" w:after="0" w:afterAutospacing="0"/>
        <w:rPr>
          <w:rFonts w:ascii="Arial" w:hAnsi="Arial" w:cs="Arial"/>
          <w:sz w:val="22"/>
          <w:szCs w:val="22"/>
          <w:shd w:val="clear" w:color="auto" w:fill="FFFFFF"/>
        </w:rPr>
      </w:pPr>
      <w:r w:rsidRPr="00917C26">
        <w:rPr>
          <w:rFonts w:ascii="Arial" w:hAnsi="Arial" w:cs="Arial"/>
          <w:sz w:val="22"/>
          <w:szCs w:val="22"/>
          <w:shd w:val="clear" w:color="auto" w:fill="FFFFFF"/>
        </w:rPr>
        <w:t xml:space="preserve">Additionally, a crucial feature of the platform was that it had to integrate with the bank’s internal systems. The maturity of </w:t>
      </w:r>
      <w:r w:rsidRPr="00980A78">
        <w:rPr>
          <w:rFonts w:ascii="Arial" w:hAnsi="Arial" w:cs="Arial"/>
          <w:b/>
          <w:bCs/>
          <w:sz w:val="22"/>
          <w:szCs w:val="22"/>
          <w:shd w:val="clear" w:color="auto" w:fill="FFFFFF"/>
        </w:rPr>
        <w:t>AWS</w:t>
      </w:r>
      <w:r w:rsidRPr="00917C26">
        <w:rPr>
          <w:rFonts w:ascii="Arial" w:hAnsi="Arial" w:cs="Arial"/>
          <w:sz w:val="22"/>
          <w:szCs w:val="22"/>
          <w:shd w:val="clear" w:color="auto" w:fill="FFFFFF"/>
        </w:rPr>
        <w:t>’ platform to provide robust VPN interconnectivity into the bank and provide encryption services to integrate with leading HSM vendors, were key factors in deciding to shift away from Kubernetes.</w:t>
      </w:r>
    </w:p>
    <w:p w14:paraId="0D4F4B0B" w14:textId="35FE96E6" w:rsidR="00996637" w:rsidRDefault="00996637" w:rsidP="00980A78">
      <w:pPr>
        <w:pStyle w:val="m-2915623565480292103kablamobodynormal"/>
        <w:shd w:val="clear" w:color="auto" w:fill="FFFFFF"/>
        <w:spacing w:before="0" w:beforeAutospacing="0" w:after="0" w:afterAutospacing="0"/>
        <w:rPr>
          <w:rFonts w:ascii="Arial" w:hAnsi="Arial" w:cs="Arial"/>
          <w:sz w:val="22"/>
          <w:szCs w:val="22"/>
          <w:shd w:val="clear" w:color="auto" w:fill="FFFFFF"/>
        </w:rPr>
      </w:pPr>
    </w:p>
    <w:p w14:paraId="429B0532" w14:textId="77777777" w:rsidR="00996637" w:rsidRPr="002E1C29" w:rsidRDefault="00996637" w:rsidP="00980A78">
      <w:pPr>
        <w:pStyle w:val="m-2915623565480292103kablamobodynormal"/>
        <w:shd w:val="clear" w:color="auto" w:fill="FFFFFF"/>
        <w:spacing w:before="0" w:beforeAutospacing="0" w:after="0" w:afterAutospacing="0"/>
        <w:rPr>
          <w:rFonts w:ascii="Arial" w:hAnsi="Arial" w:cs="Arial"/>
          <w:sz w:val="22"/>
          <w:szCs w:val="22"/>
          <w:shd w:val="clear" w:color="auto" w:fill="FFFFFF"/>
        </w:rPr>
      </w:pPr>
    </w:p>
    <w:p w14:paraId="22E03448" w14:textId="4FDD878F" w:rsidR="0092574C" w:rsidRPr="0092574C" w:rsidRDefault="0092574C" w:rsidP="0092574C">
      <w:pPr>
        <w:rPr>
          <w:lang w:val="en-AU"/>
        </w:rPr>
      </w:pPr>
      <w:r w:rsidRPr="0092574C">
        <w:rPr>
          <w:lang w:val="en-AU"/>
        </w:rPr>
        <w:t xml:space="preserve"> </w:t>
      </w:r>
    </w:p>
    <w:p w14:paraId="139FB346" w14:textId="77777777" w:rsidR="0092574C" w:rsidRPr="0092574C" w:rsidRDefault="0092574C" w:rsidP="0092574C"/>
    <w:p w14:paraId="442EE3F3" w14:textId="77777777" w:rsidR="0092574C" w:rsidRPr="0092574C" w:rsidRDefault="0092574C" w:rsidP="0092574C"/>
    <w:p w14:paraId="18456326" w14:textId="77777777" w:rsidR="0092574C" w:rsidRPr="0092574C" w:rsidRDefault="0092574C" w:rsidP="0092574C">
      <w:pPr>
        <w:rPr>
          <w:bCs/>
          <w:lang w:val="en-AU"/>
        </w:rPr>
      </w:pPr>
    </w:p>
    <w:p w14:paraId="38F971B6" w14:textId="55EBAC21" w:rsidR="0092574C" w:rsidRDefault="0092574C" w:rsidP="0092574C">
      <w:pPr>
        <w:pStyle w:val="Heading1"/>
      </w:pPr>
      <w:r w:rsidRPr="0092574C">
        <w:t>AWS Solution Components</w:t>
      </w:r>
    </w:p>
    <w:p w14:paraId="54F0656B" w14:textId="77777777" w:rsidR="00996637" w:rsidRPr="00917C26" w:rsidRDefault="00996637" w:rsidP="00980A78"/>
    <w:p w14:paraId="36960616" w14:textId="44E2B09E" w:rsidR="00980A78" w:rsidRPr="00996637" w:rsidRDefault="00980A78" w:rsidP="00980A78">
      <w:pPr>
        <w:rPr>
          <w:sz w:val="22"/>
          <w:szCs w:val="22"/>
        </w:rPr>
      </w:pPr>
      <w:r w:rsidRPr="00996637">
        <w:rPr>
          <w:sz w:val="22"/>
          <w:szCs w:val="22"/>
        </w:rPr>
        <w:t xml:space="preserve">Initially, </w:t>
      </w:r>
      <w:r w:rsidR="00996637">
        <w:rPr>
          <w:sz w:val="22"/>
          <w:szCs w:val="22"/>
        </w:rPr>
        <w:t>the FinTech</w:t>
      </w:r>
      <w:r w:rsidRPr="00996637">
        <w:rPr>
          <w:sz w:val="22"/>
          <w:szCs w:val="22"/>
        </w:rPr>
        <w:t xml:space="preserve"> had existing versions of both the Merchant Platform and the POS Real-Time Monitoring platform running in Kubernetes on Google Cloud. </w:t>
      </w:r>
      <w:r w:rsidR="00996637">
        <w:rPr>
          <w:sz w:val="22"/>
          <w:szCs w:val="22"/>
        </w:rPr>
        <w:t xml:space="preserve">The </w:t>
      </w:r>
      <w:r w:rsidR="00996637" w:rsidRPr="00996637">
        <w:rPr>
          <w:b/>
          <w:bCs/>
          <w:sz w:val="22"/>
          <w:szCs w:val="22"/>
        </w:rPr>
        <w:t>Kablamo</w:t>
      </w:r>
      <w:r w:rsidRPr="00996637">
        <w:rPr>
          <w:b/>
          <w:bCs/>
          <w:sz w:val="22"/>
          <w:szCs w:val="22"/>
        </w:rPr>
        <w:t xml:space="preserve"> </w:t>
      </w:r>
      <w:r w:rsidRPr="00996637">
        <w:rPr>
          <w:sz w:val="22"/>
          <w:szCs w:val="22"/>
        </w:rPr>
        <w:t xml:space="preserve">engineers discovered the client was experiencing multiple issues in managing the environment as it was overly </w:t>
      </w:r>
      <w:proofErr w:type="gramStart"/>
      <w:r w:rsidRPr="00996637">
        <w:rPr>
          <w:sz w:val="22"/>
          <w:szCs w:val="22"/>
        </w:rPr>
        <w:t>complex</w:t>
      </w:r>
      <w:proofErr w:type="gramEnd"/>
      <w:r w:rsidRPr="00996637">
        <w:rPr>
          <w:sz w:val="22"/>
          <w:szCs w:val="22"/>
        </w:rPr>
        <w:t xml:space="preserve"> and deployments frequently caused outages.   </w:t>
      </w:r>
    </w:p>
    <w:p w14:paraId="46AA65F5" w14:textId="77777777" w:rsidR="00996637" w:rsidRPr="00996637" w:rsidRDefault="00996637" w:rsidP="00980A78">
      <w:pPr>
        <w:rPr>
          <w:sz w:val="22"/>
          <w:szCs w:val="22"/>
        </w:rPr>
      </w:pPr>
    </w:p>
    <w:p w14:paraId="34745BD9" w14:textId="77F11DDB" w:rsidR="00980A78" w:rsidRPr="00996637" w:rsidRDefault="00996637" w:rsidP="00980A78">
      <w:pPr>
        <w:rPr>
          <w:sz w:val="22"/>
          <w:szCs w:val="22"/>
        </w:rPr>
      </w:pPr>
      <w:r>
        <w:rPr>
          <w:b/>
          <w:bCs/>
          <w:sz w:val="22"/>
          <w:szCs w:val="22"/>
        </w:rPr>
        <w:t>Kablamo</w:t>
      </w:r>
      <w:r w:rsidR="00980A78" w:rsidRPr="00996637">
        <w:rPr>
          <w:sz w:val="22"/>
          <w:szCs w:val="22"/>
        </w:rPr>
        <w:t xml:space="preserve"> recommended rearchitecting for </w:t>
      </w:r>
      <w:r w:rsidR="00980A78" w:rsidRPr="00996637">
        <w:rPr>
          <w:b/>
          <w:bCs/>
          <w:sz w:val="22"/>
          <w:szCs w:val="22"/>
        </w:rPr>
        <w:t>AWS</w:t>
      </w:r>
      <w:r w:rsidR="00980A78" w:rsidRPr="00996637">
        <w:rPr>
          <w:sz w:val="22"/>
          <w:szCs w:val="22"/>
        </w:rPr>
        <w:t xml:space="preserve"> primarily because it is much easier to manage. Initially, the client was hesitant to move from Google Cloud. </w:t>
      </w:r>
    </w:p>
    <w:p w14:paraId="7CFF7515" w14:textId="77777777" w:rsidR="00996637" w:rsidRPr="00996637" w:rsidRDefault="00996637" w:rsidP="00980A78">
      <w:pPr>
        <w:rPr>
          <w:sz w:val="22"/>
          <w:szCs w:val="22"/>
        </w:rPr>
      </w:pPr>
    </w:p>
    <w:p w14:paraId="6EF47636" w14:textId="108F0240" w:rsidR="00980A78" w:rsidRPr="00996637" w:rsidRDefault="00980A78" w:rsidP="00980A78">
      <w:pPr>
        <w:rPr>
          <w:sz w:val="22"/>
          <w:szCs w:val="22"/>
        </w:rPr>
      </w:pPr>
      <w:r w:rsidRPr="00996637">
        <w:rPr>
          <w:sz w:val="22"/>
          <w:szCs w:val="22"/>
        </w:rPr>
        <w:t>In order to highlight the benefits of</w:t>
      </w:r>
      <w:r w:rsidRPr="00996637">
        <w:rPr>
          <w:b/>
          <w:bCs/>
          <w:sz w:val="22"/>
          <w:szCs w:val="22"/>
        </w:rPr>
        <w:t xml:space="preserve"> AWS’</w:t>
      </w:r>
      <w:r w:rsidRPr="00996637">
        <w:rPr>
          <w:sz w:val="22"/>
          <w:szCs w:val="22"/>
        </w:rPr>
        <w:t xml:space="preserve"> zero downtime deployments, </w:t>
      </w:r>
      <w:r w:rsidR="00996637">
        <w:rPr>
          <w:b/>
          <w:bCs/>
          <w:sz w:val="22"/>
          <w:szCs w:val="22"/>
        </w:rPr>
        <w:t>Kablamo</w:t>
      </w:r>
      <w:r w:rsidRPr="00996637">
        <w:rPr>
          <w:sz w:val="22"/>
          <w:szCs w:val="22"/>
        </w:rPr>
        <w:t xml:space="preserve"> ran performance benchmarks and</w:t>
      </w:r>
      <w:r w:rsidRPr="00996637">
        <w:rPr>
          <w:b/>
          <w:bCs/>
          <w:sz w:val="22"/>
          <w:szCs w:val="22"/>
        </w:rPr>
        <w:t xml:space="preserve"> AWS</w:t>
      </w:r>
      <w:r w:rsidRPr="00996637">
        <w:rPr>
          <w:sz w:val="22"/>
          <w:szCs w:val="22"/>
        </w:rPr>
        <w:t xml:space="preserve"> won on every test. This helped highlight the benefit of moving to </w:t>
      </w:r>
      <w:r w:rsidRPr="00996637">
        <w:rPr>
          <w:b/>
          <w:bCs/>
          <w:sz w:val="22"/>
          <w:szCs w:val="22"/>
        </w:rPr>
        <w:t>AWS</w:t>
      </w:r>
      <w:r w:rsidRPr="00996637">
        <w:rPr>
          <w:sz w:val="22"/>
          <w:szCs w:val="22"/>
        </w:rPr>
        <w:t xml:space="preserve"> as </w:t>
      </w:r>
      <w:proofErr w:type="gramStart"/>
      <w:r w:rsidRPr="00996637">
        <w:rPr>
          <w:sz w:val="22"/>
          <w:szCs w:val="22"/>
        </w:rPr>
        <w:t>it</w:t>
      </w:r>
      <w:proofErr w:type="gramEnd"/>
      <w:r w:rsidRPr="00996637">
        <w:rPr>
          <w:sz w:val="22"/>
          <w:szCs w:val="22"/>
        </w:rPr>
        <w:t xml:space="preserve"> outperformed Kubernetes on Google Cloud despite the tests being run on lower-spec versions of </w:t>
      </w:r>
      <w:r w:rsidRPr="00996637">
        <w:rPr>
          <w:b/>
          <w:bCs/>
          <w:sz w:val="22"/>
          <w:szCs w:val="22"/>
        </w:rPr>
        <w:t>ECS</w:t>
      </w:r>
      <w:r w:rsidRPr="00996637">
        <w:rPr>
          <w:sz w:val="22"/>
          <w:szCs w:val="22"/>
        </w:rPr>
        <w:t>.</w:t>
      </w:r>
    </w:p>
    <w:p w14:paraId="5E878A9B" w14:textId="77777777" w:rsidR="00996637" w:rsidRPr="00917C26" w:rsidRDefault="00996637" w:rsidP="00980A78"/>
    <w:p w14:paraId="3367E26A" w14:textId="77777777" w:rsidR="00980A78" w:rsidRPr="00917C26" w:rsidRDefault="00980A78" w:rsidP="00980A78">
      <w:pPr>
        <w:pStyle w:val="BodyA"/>
        <w:shd w:val="clear" w:color="auto" w:fill="FFFFFF"/>
        <w:spacing w:after="0" w:line="240" w:lineRule="auto"/>
        <w:rPr>
          <w:rFonts w:ascii="Arial" w:hAnsi="Arial" w:cs="Arial"/>
          <w:color w:val="auto"/>
          <w:lang w:val="en-GB"/>
        </w:rPr>
      </w:pPr>
      <w:r w:rsidRPr="00917C26">
        <w:rPr>
          <w:rFonts w:ascii="Arial" w:hAnsi="Arial" w:cs="Arial"/>
          <w:color w:val="auto"/>
          <w:lang w:val="en-GB"/>
        </w:rPr>
        <w:t xml:space="preserve">Once the </w:t>
      </w:r>
      <w:r>
        <w:rPr>
          <w:rFonts w:ascii="Arial" w:hAnsi="Arial" w:cs="Arial"/>
          <w:color w:val="auto"/>
          <w:lang w:val="en-GB"/>
        </w:rPr>
        <w:t>superior</w:t>
      </w:r>
      <w:r w:rsidRPr="00917C26">
        <w:rPr>
          <w:rFonts w:ascii="Arial" w:hAnsi="Arial" w:cs="Arial"/>
          <w:color w:val="auto"/>
          <w:lang w:val="en-GB"/>
        </w:rPr>
        <w:t xml:space="preserve"> performance and management capabilities of </w:t>
      </w:r>
      <w:r w:rsidRPr="00996637">
        <w:rPr>
          <w:rFonts w:ascii="Arial" w:hAnsi="Arial" w:cs="Arial"/>
          <w:b/>
          <w:bCs/>
          <w:color w:val="auto"/>
          <w:lang w:val="en-GB"/>
        </w:rPr>
        <w:t>AWS</w:t>
      </w:r>
      <w:r w:rsidRPr="00917C26">
        <w:rPr>
          <w:rFonts w:ascii="Arial" w:hAnsi="Arial" w:cs="Arial"/>
          <w:color w:val="auto"/>
          <w:lang w:val="en-GB"/>
        </w:rPr>
        <w:t xml:space="preserve"> w</w:t>
      </w:r>
      <w:r>
        <w:rPr>
          <w:rFonts w:ascii="Arial" w:hAnsi="Arial" w:cs="Arial"/>
          <w:color w:val="auto"/>
          <w:lang w:val="en-GB"/>
        </w:rPr>
        <w:t>ere</w:t>
      </w:r>
      <w:r w:rsidRPr="00917C26">
        <w:rPr>
          <w:rFonts w:ascii="Arial" w:hAnsi="Arial" w:cs="Arial"/>
          <w:color w:val="auto"/>
          <w:lang w:val="en-GB"/>
        </w:rPr>
        <w:t xml:space="preserve"> validated, Kablamo kicked off multiple technical meetings to investigate various approaches to the two platforms. </w:t>
      </w:r>
    </w:p>
    <w:p w14:paraId="2D21F430" w14:textId="7BC51E15" w:rsidR="00980A78" w:rsidRPr="00917C26" w:rsidRDefault="00980A78" w:rsidP="00980A78">
      <w:pPr>
        <w:pStyle w:val="BodyA"/>
        <w:shd w:val="clear" w:color="auto" w:fill="FFFFFF"/>
        <w:spacing w:after="0" w:line="240" w:lineRule="auto"/>
        <w:rPr>
          <w:rFonts w:ascii="Arial" w:hAnsi="Arial" w:cs="Arial"/>
          <w:color w:val="auto"/>
        </w:rPr>
      </w:pPr>
      <w:r w:rsidRPr="00917C26">
        <w:rPr>
          <w:rFonts w:ascii="Arial" w:hAnsi="Arial" w:cs="Arial"/>
          <w:color w:val="auto"/>
        </w:rPr>
        <w:t> </w:t>
      </w:r>
    </w:p>
    <w:p w14:paraId="0AA19894" w14:textId="64746FA6" w:rsidR="00980A78" w:rsidRPr="00917C26" w:rsidRDefault="00996637" w:rsidP="00980A78">
      <w:pPr>
        <w:pStyle w:val="BodyA"/>
        <w:shd w:val="clear" w:color="auto" w:fill="FFFFFF"/>
        <w:spacing w:after="0" w:line="240" w:lineRule="auto"/>
        <w:rPr>
          <w:rFonts w:ascii="Arial" w:hAnsi="Arial" w:cs="Arial"/>
          <w:color w:val="auto"/>
        </w:rPr>
      </w:pPr>
      <w:r>
        <w:rPr>
          <w:rFonts w:ascii="Arial" w:hAnsi="Arial" w:cs="Arial"/>
          <w:color w:val="auto"/>
        </w:rPr>
        <w:t xml:space="preserve">The FinTech </w:t>
      </w:r>
      <w:r w:rsidR="00980A78" w:rsidRPr="00917C26">
        <w:rPr>
          <w:rFonts w:ascii="Arial" w:hAnsi="Arial" w:cs="Arial"/>
          <w:color w:val="auto"/>
        </w:rPr>
        <w:t xml:space="preserve">proved an ideal user testing environment where </w:t>
      </w:r>
      <w:r>
        <w:rPr>
          <w:rFonts w:ascii="Arial" w:hAnsi="Arial" w:cs="Arial"/>
          <w:b/>
          <w:bCs/>
          <w:color w:val="auto"/>
        </w:rPr>
        <w:t>Kablamo</w:t>
      </w:r>
      <w:r w:rsidR="00980A78" w:rsidRPr="00917C26">
        <w:rPr>
          <w:rFonts w:ascii="Arial" w:hAnsi="Arial" w:cs="Arial"/>
          <w:color w:val="auto"/>
        </w:rPr>
        <w:t xml:space="preserve"> could integrate the support team’s experience day-in and day-out, in what was essentially a continuous feedback loop. Throughout the process, </w:t>
      </w:r>
      <w:proofErr w:type="spellStart"/>
      <w:r>
        <w:rPr>
          <w:rFonts w:ascii="Arial" w:hAnsi="Arial" w:cs="Arial"/>
          <w:b/>
          <w:bCs/>
          <w:color w:val="auto"/>
        </w:rPr>
        <w:t>Kablamo’s</w:t>
      </w:r>
      <w:proofErr w:type="spellEnd"/>
      <w:r w:rsidR="00980A78" w:rsidRPr="00917C26">
        <w:rPr>
          <w:rFonts w:ascii="Arial" w:hAnsi="Arial" w:cs="Arial"/>
          <w:color w:val="auto"/>
        </w:rPr>
        <w:t xml:space="preserve"> focus was enabling</w:t>
      </w:r>
      <w:r>
        <w:rPr>
          <w:rFonts w:ascii="Arial" w:hAnsi="Arial" w:cs="Arial"/>
          <w:color w:val="auto"/>
        </w:rPr>
        <w:t xml:space="preserve"> the</w:t>
      </w:r>
      <w:r w:rsidR="00980A78" w:rsidRPr="00917C26">
        <w:rPr>
          <w:rFonts w:ascii="Arial" w:hAnsi="Arial" w:cs="Arial"/>
          <w:color w:val="auto"/>
        </w:rPr>
        <w:t xml:space="preserve"> </w:t>
      </w:r>
      <w:r>
        <w:rPr>
          <w:rFonts w:ascii="Arial" w:hAnsi="Arial" w:cs="Arial"/>
          <w:color w:val="auto"/>
        </w:rPr>
        <w:t>FinTech</w:t>
      </w:r>
      <w:r w:rsidR="00980A78" w:rsidRPr="00917C26">
        <w:rPr>
          <w:rFonts w:ascii="Arial" w:hAnsi="Arial" w:cs="Arial"/>
          <w:color w:val="auto"/>
        </w:rPr>
        <w:t xml:space="preserve"> to communicate better with itself and its merchants, while re-enforcing best practice </w:t>
      </w:r>
      <w:r w:rsidR="00980A78" w:rsidRPr="00996637">
        <w:rPr>
          <w:rFonts w:ascii="Arial" w:hAnsi="Arial" w:cs="Arial"/>
          <w:b/>
          <w:bCs/>
          <w:color w:val="auto"/>
        </w:rPr>
        <w:t>AWS</w:t>
      </w:r>
      <w:r w:rsidR="00980A78" w:rsidRPr="00917C26">
        <w:rPr>
          <w:rFonts w:ascii="Arial" w:hAnsi="Arial" w:cs="Arial"/>
          <w:color w:val="auto"/>
        </w:rPr>
        <w:t xml:space="preserve"> development.</w:t>
      </w:r>
    </w:p>
    <w:p w14:paraId="74670FA6" w14:textId="714C3DF2" w:rsidR="00980A78" w:rsidRDefault="00980A78" w:rsidP="00980A78">
      <w:pPr>
        <w:pStyle w:val="BodyA"/>
        <w:shd w:val="clear" w:color="auto" w:fill="FFFFFF"/>
        <w:spacing w:after="0" w:line="240" w:lineRule="auto"/>
        <w:rPr>
          <w:rFonts w:ascii="Arial" w:hAnsi="Arial" w:cs="Arial"/>
          <w:color w:val="auto"/>
          <w:lang w:val="en-GB"/>
        </w:rPr>
      </w:pPr>
    </w:p>
    <w:p w14:paraId="43B4DDCA" w14:textId="539FAEC7" w:rsidR="00996637" w:rsidRPr="00996637" w:rsidRDefault="00996637" w:rsidP="00996637">
      <w:pPr>
        <w:pStyle w:val="BodyA"/>
        <w:shd w:val="clear" w:color="auto" w:fill="FFFFFF"/>
        <w:rPr>
          <w:rFonts w:ascii="Arial" w:hAnsi="Arial" w:cs="Arial"/>
          <w:b/>
        </w:rPr>
      </w:pPr>
      <w:r w:rsidRPr="00996637">
        <w:rPr>
          <w:rFonts w:ascii="Arial" w:hAnsi="Arial" w:cs="Arial"/>
        </w:rPr>
        <w:t xml:space="preserve">While multiple </w:t>
      </w:r>
      <w:r w:rsidRPr="00996637">
        <w:rPr>
          <w:rFonts w:ascii="Arial" w:hAnsi="Arial" w:cs="Arial"/>
          <w:b/>
          <w:bCs/>
        </w:rPr>
        <w:t>AWS</w:t>
      </w:r>
      <w:r w:rsidRPr="00996637">
        <w:rPr>
          <w:rFonts w:ascii="Arial" w:hAnsi="Arial" w:cs="Arial"/>
        </w:rPr>
        <w:t xml:space="preserve"> services were used in the development of the platforms, the</w:t>
      </w:r>
      <w:r>
        <w:rPr>
          <w:rFonts w:ascii="Arial" w:hAnsi="Arial" w:cs="Arial"/>
        </w:rPr>
        <w:t xml:space="preserve"> following demonstrate</w:t>
      </w:r>
      <w:r w:rsidRPr="00996637">
        <w:rPr>
          <w:rFonts w:ascii="Arial" w:hAnsi="Arial" w:cs="Arial"/>
        </w:rPr>
        <w:t xml:space="preserve"> particularly innovative uses of </w:t>
      </w:r>
      <w:r w:rsidRPr="00996637">
        <w:rPr>
          <w:rFonts w:ascii="Arial" w:hAnsi="Arial" w:cs="Arial"/>
          <w:b/>
          <w:bCs/>
        </w:rPr>
        <w:t xml:space="preserve">AWS </w:t>
      </w:r>
      <w:r w:rsidRPr="00996637">
        <w:rPr>
          <w:rFonts w:ascii="Arial" w:hAnsi="Arial" w:cs="Arial"/>
        </w:rPr>
        <w:t>services</w:t>
      </w:r>
      <w:r>
        <w:rPr>
          <w:rFonts w:ascii="Arial" w:hAnsi="Arial" w:cs="Arial"/>
        </w:rPr>
        <w:t>.</w:t>
      </w:r>
    </w:p>
    <w:p w14:paraId="0CAD623B" w14:textId="07B04323" w:rsidR="00996637" w:rsidRPr="00996637" w:rsidRDefault="00996637" w:rsidP="00996637">
      <w:pPr>
        <w:pStyle w:val="BodyA"/>
        <w:shd w:val="clear" w:color="auto" w:fill="FFFFFF"/>
        <w:rPr>
          <w:rFonts w:ascii="Arial" w:hAnsi="Arial" w:cs="Arial"/>
        </w:rPr>
      </w:pPr>
      <w:r w:rsidRPr="00996637">
        <w:rPr>
          <w:rFonts w:ascii="Arial" w:hAnsi="Arial" w:cs="Arial"/>
          <w:b/>
        </w:rPr>
        <w:t>Direct Connect:</w:t>
      </w:r>
      <w:r w:rsidRPr="00996637">
        <w:rPr>
          <w:rFonts w:ascii="Arial" w:hAnsi="Arial" w:cs="Arial"/>
        </w:rPr>
        <w:t xml:space="preserve"> As a partner of one of Australia’s largest banks, the platforms had to integrate with the bank’s internal network. Using Direct Connect, </w:t>
      </w:r>
      <w:r>
        <w:rPr>
          <w:rFonts w:ascii="Arial" w:hAnsi="Arial" w:cs="Arial"/>
          <w:b/>
          <w:bCs/>
        </w:rPr>
        <w:t>Kablamo</w:t>
      </w:r>
      <w:r w:rsidRPr="00996637">
        <w:rPr>
          <w:rFonts w:ascii="Arial" w:hAnsi="Arial" w:cs="Arial"/>
        </w:rPr>
        <w:t xml:space="preserve"> were able to connect the </w:t>
      </w:r>
      <w:r w:rsidRPr="00996637">
        <w:rPr>
          <w:rFonts w:ascii="Arial" w:hAnsi="Arial" w:cs="Arial"/>
          <w:b/>
          <w:bCs/>
        </w:rPr>
        <w:t>AWS</w:t>
      </w:r>
      <w:r w:rsidRPr="00996637">
        <w:rPr>
          <w:rFonts w:ascii="Arial" w:hAnsi="Arial" w:cs="Arial"/>
        </w:rPr>
        <w:t xml:space="preserve"> environment directly into the bank’s internal systems. This involved negotiations not just with the bank, but also one of Australia’s largest </w:t>
      </w:r>
      <w:proofErr w:type="spellStart"/>
      <w:r w:rsidRPr="00996637">
        <w:rPr>
          <w:rFonts w:ascii="Arial" w:hAnsi="Arial" w:cs="Arial"/>
        </w:rPr>
        <w:t>telcos</w:t>
      </w:r>
      <w:proofErr w:type="spellEnd"/>
      <w:r w:rsidRPr="00996637">
        <w:rPr>
          <w:rFonts w:ascii="Arial" w:hAnsi="Arial" w:cs="Arial"/>
        </w:rPr>
        <w:t xml:space="preserve"> who manages the dark </w:t>
      </w:r>
      <w:proofErr w:type="spellStart"/>
      <w:r w:rsidRPr="00996637">
        <w:rPr>
          <w:rFonts w:ascii="Arial" w:hAnsi="Arial" w:cs="Arial"/>
        </w:rPr>
        <w:t>fibre</w:t>
      </w:r>
      <w:proofErr w:type="spellEnd"/>
      <w:r w:rsidRPr="00996637">
        <w:rPr>
          <w:rFonts w:ascii="Arial" w:hAnsi="Arial" w:cs="Arial"/>
        </w:rPr>
        <w:t xml:space="preserve"> network. This involved various infrastructure design iterations but ultimately resulted in connections through the telco, via </w:t>
      </w:r>
      <w:proofErr w:type="spellStart"/>
      <w:r w:rsidRPr="00996637">
        <w:rPr>
          <w:rFonts w:ascii="Arial" w:hAnsi="Arial" w:cs="Arial"/>
        </w:rPr>
        <w:t>DirectConnect</w:t>
      </w:r>
      <w:proofErr w:type="spellEnd"/>
      <w:r w:rsidRPr="00996637">
        <w:rPr>
          <w:rFonts w:ascii="Arial" w:hAnsi="Arial" w:cs="Arial"/>
        </w:rPr>
        <w:t xml:space="preserve">, into the bank’s two geographically redundant sites – one in Sydney and the other in Melbourne.  </w:t>
      </w:r>
    </w:p>
    <w:p w14:paraId="29D4DE61" w14:textId="77777777" w:rsidR="00996637" w:rsidRDefault="00996637" w:rsidP="00996637">
      <w:pPr>
        <w:pStyle w:val="BodyA"/>
        <w:shd w:val="clear" w:color="auto" w:fill="FFFFFF"/>
        <w:rPr>
          <w:rFonts w:ascii="Arial" w:hAnsi="Arial" w:cs="Arial"/>
        </w:rPr>
      </w:pPr>
      <w:r w:rsidRPr="00996637">
        <w:rPr>
          <w:rFonts w:ascii="Arial" w:hAnsi="Arial" w:cs="Arial"/>
          <w:b/>
        </w:rPr>
        <w:t>Elastic Container Service (ECS) + Elastic File System (EFS) + Systems Manager (SSM):</w:t>
      </w:r>
      <w:r w:rsidRPr="00996637">
        <w:rPr>
          <w:rFonts w:ascii="Arial" w:hAnsi="Arial" w:cs="Arial"/>
        </w:rPr>
        <w:t xml:space="preserve"> As part of the cloud native design, </w:t>
      </w:r>
      <w:r>
        <w:rPr>
          <w:rFonts w:ascii="Arial" w:hAnsi="Arial" w:cs="Arial"/>
          <w:b/>
          <w:bCs/>
        </w:rPr>
        <w:t xml:space="preserve">Kablamo </w:t>
      </w:r>
      <w:r w:rsidRPr="00996637">
        <w:rPr>
          <w:rFonts w:ascii="Arial" w:hAnsi="Arial" w:cs="Arial"/>
        </w:rPr>
        <w:t xml:space="preserve">developed a </w:t>
      </w:r>
      <w:proofErr w:type="spellStart"/>
      <w:r w:rsidRPr="00996637">
        <w:rPr>
          <w:rFonts w:ascii="Arial" w:hAnsi="Arial" w:cs="Arial"/>
        </w:rPr>
        <w:t>containerised</w:t>
      </w:r>
      <w:proofErr w:type="spellEnd"/>
      <w:r w:rsidRPr="00996637">
        <w:rPr>
          <w:rFonts w:ascii="Arial" w:hAnsi="Arial" w:cs="Arial"/>
        </w:rPr>
        <w:t xml:space="preserve"> platform which features more than 20 microservices running across more than 10 environments in four </w:t>
      </w:r>
      <w:r w:rsidRPr="00996637">
        <w:rPr>
          <w:rFonts w:ascii="Arial" w:hAnsi="Arial" w:cs="Arial"/>
          <w:b/>
          <w:bCs/>
        </w:rPr>
        <w:t>AWS</w:t>
      </w:r>
      <w:r w:rsidRPr="00996637">
        <w:rPr>
          <w:rFonts w:ascii="Arial" w:hAnsi="Arial" w:cs="Arial"/>
        </w:rPr>
        <w:t xml:space="preserve"> accounts. While this ensures strong governance, it also presents some unique challenges. </w:t>
      </w:r>
    </w:p>
    <w:p w14:paraId="729E2EB9" w14:textId="4F6D98BD" w:rsidR="00996637" w:rsidRPr="00996637" w:rsidRDefault="00996637" w:rsidP="00996637">
      <w:pPr>
        <w:pStyle w:val="BodyA"/>
        <w:shd w:val="clear" w:color="auto" w:fill="FFFFFF"/>
        <w:rPr>
          <w:rFonts w:ascii="Arial" w:hAnsi="Arial" w:cs="Arial"/>
        </w:rPr>
      </w:pPr>
      <w:r w:rsidRPr="00996637">
        <w:rPr>
          <w:rFonts w:ascii="Arial" w:hAnsi="Arial" w:cs="Arial"/>
        </w:rPr>
        <w:t xml:space="preserve">Due to a design stipulation that the platform had to have shared session states, this required shared storage across the container platforms. While </w:t>
      </w:r>
      <w:r w:rsidRPr="00996637">
        <w:rPr>
          <w:rFonts w:ascii="Arial" w:hAnsi="Arial" w:cs="Arial"/>
          <w:b/>
          <w:bCs/>
        </w:rPr>
        <w:t>EFS</w:t>
      </w:r>
      <w:r w:rsidRPr="00996637">
        <w:rPr>
          <w:rFonts w:ascii="Arial" w:hAnsi="Arial" w:cs="Arial"/>
        </w:rPr>
        <w:t xml:space="preserve"> enables shared storage, </w:t>
      </w:r>
      <w:r w:rsidRPr="00996637">
        <w:rPr>
          <w:rFonts w:ascii="Arial" w:hAnsi="Arial" w:cs="Arial"/>
          <w:b/>
          <w:bCs/>
        </w:rPr>
        <w:t>Kablamo</w:t>
      </w:r>
      <w:r w:rsidRPr="00996637">
        <w:rPr>
          <w:rFonts w:ascii="Arial" w:hAnsi="Arial" w:cs="Arial"/>
        </w:rPr>
        <w:t xml:space="preserve"> had to mount it directly into the containers and do so at run time – something</w:t>
      </w:r>
      <w:r w:rsidRPr="00996637">
        <w:rPr>
          <w:rFonts w:ascii="Arial" w:hAnsi="Arial" w:cs="Arial"/>
          <w:b/>
          <w:bCs/>
        </w:rPr>
        <w:t xml:space="preserve"> ECS</w:t>
      </w:r>
      <w:r w:rsidRPr="00996637">
        <w:rPr>
          <w:rFonts w:ascii="Arial" w:hAnsi="Arial" w:cs="Arial"/>
        </w:rPr>
        <w:t xml:space="preserve"> could not do in the manner needed. To overcome this, SSM </w:t>
      </w:r>
      <w:r>
        <w:rPr>
          <w:rFonts w:ascii="Arial" w:hAnsi="Arial" w:cs="Arial"/>
        </w:rPr>
        <w:t xml:space="preserve">was used </w:t>
      </w:r>
      <w:r w:rsidRPr="00996637">
        <w:rPr>
          <w:rFonts w:ascii="Arial" w:hAnsi="Arial" w:cs="Arial"/>
        </w:rPr>
        <w:t xml:space="preserve">to manipulate the containers so </w:t>
      </w:r>
      <w:r w:rsidRPr="00996637">
        <w:rPr>
          <w:rFonts w:ascii="Arial" w:hAnsi="Arial" w:cs="Arial"/>
          <w:b/>
          <w:bCs/>
        </w:rPr>
        <w:t>EFS</w:t>
      </w:r>
      <w:r w:rsidRPr="00996637">
        <w:rPr>
          <w:rFonts w:ascii="Arial" w:hAnsi="Arial" w:cs="Arial"/>
        </w:rPr>
        <w:t xml:space="preserve"> could be attached correctly. </w:t>
      </w:r>
      <w:r>
        <w:rPr>
          <w:rFonts w:ascii="Arial" w:hAnsi="Arial" w:cs="Arial"/>
          <w:b/>
          <w:bCs/>
        </w:rPr>
        <w:t>Kablamo</w:t>
      </w:r>
      <w:r w:rsidRPr="00996637">
        <w:rPr>
          <w:rFonts w:ascii="Arial" w:hAnsi="Arial" w:cs="Arial"/>
        </w:rPr>
        <w:t xml:space="preserve"> coordinated closely with </w:t>
      </w:r>
      <w:r w:rsidRPr="00996637">
        <w:rPr>
          <w:rFonts w:ascii="Arial" w:hAnsi="Arial" w:cs="Arial"/>
          <w:b/>
          <w:bCs/>
        </w:rPr>
        <w:t>AWS TAMs</w:t>
      </w:r>
      <w:r w:rsidRPr="00996637">
        <w:rPr>
          <w:rFonts w:ascii="Arial" w:hAnsi="Arial" w:cs="Arial"/>
        </w:rPr>
        <w:t xml:space="preserve"> to develop this unique solution.</w:t>
      </w:r>
    </w:p>
    <w:p w14:paraId="0E260B54" w14:textId="77777777" w:rsidR="00996637" w:rsidRDefault="00996637" w:rsidP="00996637">
      <w:pPr>
        <w:pStyle w:val="BodyA"/>
        <w:shd w:val="clear" w:color="auto" w:fill="FFFFFF"/>
        <w:rPr>
          <w:rFonts w:ascii="Arial" w:hAnsi="Arial" w:cs="Arial"/>
          <w:b/>
        </w:rPr>
      </w:pPr>
    </w:p>
    <w:p w14:paraId="39735F60" w14:textId="57D12930" w:rsidR="00996637" w:rsidRPr="00996637" w:rsidRDefault="00996637" w:rsidP="00996637">
      <w:pPr>
        <w:pStyle w:val="BodyA"/>
        <w:shd w:val="clear" w:color="auto" w:fill="FFFFFF"/>
        <w:rPr>
          <w:rFonts w:ascii="Arial" w:hAnsi="Arial" w:cs="Arial"/>
        </w:rPr>
      </w:pPr>
      <w:r w:rsidRPr="00996637">
        <w:rPr>
          <w:rFonts w:ascii="Arial" w:hAnsi="Arial" w:cs="Arial"/>
          <w:b/>
        </w:rPr>
        <w:t>Key Management Service (KMS):</w:t>
      </w:r>
      <w:r w:rsidRPr="00996637">
        <w:rPr>
          <w:rFonts w:ascii="Arial" w:hAnsi="Arial" w:cs="Arial"/>
        </w:rPr>
        <w:t xml:space="preserve"> Not only did the Merchant Platform require PCI compliance, it also had to comply with the partner bank’s internal policies. This was critical. During development, </w:t>
      </w:r>
      <w:r>
        <w:rPr>
          <w:rFonts w:ascii="Arial" w:hAnsi="Arial" w:cs="Arial"/>
          <w:b/>
          <w:bCs/>
        </w:rPr>
        <w:t xml:space="preserve">Kablamo </w:t>
      </w:r>
      <w:r w:rsidRPr="00996637">
        <w:rPr>
          <w:rFonts w:ascii="Arial" w:hAnsi="Arial" w:cs="Arial"/>
        </w:rPr>
        <w:t xml:space="preserve">had to ensure the </w:t>
      </w:r>
      <w:proofErr w:type="gramStart"/>
      <w:r w:rsidRPr="00996637">
        <w:rPr>
          <w:rFonts w:ascii="Arial" w:hAnsi="Arial" w:cs="Arial"/>
        </w:rPr>
        <w:t>bank controlled</w:t>
      </w:r>
      <w:proofErr w:type="gramEnd"/>
      <w:r w:rsidRPr="00996637">
        <w:rPr>
          <w:rFonts w:ascii="Arial" w:hAnsi="Arial" w:cs="Arial"/>
        </w:rPr>
        <w:t xml:space="preserve"> keys so access could be revoked in the event of a data breach or data corruption. Using </w:t>
      </w:r>
      <w:r w:rsidRPr="00996637">
        <w:rPr>
          <w:rFonts w:ascii="Arial" w:hAnsi="Arial" w:cs="Arial"/>
          <w:b/>
          <w:bCs/>
        </w:rPr>
        <w:t xml:space="preserve">KMS, </w:t>
      </w:r>
      <w:r>
        <w:rPr>
          <w:rFonts w:ascii="Arial" w:hAnsi="Arial" w:cs="Arial"/>
          <w:b/>
          <w:bCs/>
        </w:rPr>
        <w:t>Kablamo</w:t>
      </w:r>
      <w:r w:rsidRPr="00996637">
        <w:rPr>
          <w:rFonts w:ascii="Arial" w:hAnsi="Arial" w:cs="Arial"/>
        </w:rPr>
        <w:t xml:space="preserve"> gave the bank a Customer Master Key (CMK) from which all other merchant keys were derived. This enables the bank to revoke individual keys where necessary and ensure all customer data and PII remains protected.  </w:t>
      </w:r>
    </w:p>
    <w:p w14:paraId="14F173A3" w14:textId="0BB23FE9" w:rsidR="00996637" w:rsidRPr="00996637" w:rsidRDefault="00996637" w:rsidP="00996637">
      <w:pPr>
        <w:pStyle w:val="BodyA"/>
        <w:shd w:val="clear" w:color="auto" w:fill="FFFFFF"/>
        <w:rPr>
          <w:rFonts w:ascii="Arial" w:hAnsi="Arial" w:cs="Arial"/>
        </w:rPr>
      </w:pPr>
      <w:proofErr w:type="spellStart"/>
      <w:r w:rsidRPr="00996637">
        <w:rPr>
          <w:rFonts w:ascii="Arial" w:hAnsi="Arial" w:cs="Arial"/>
          <w:b/>
        </w:rPr>
        <w:t>ECR+CodePipeline</w:t>
      </w:r>
      <w:proofErr w:type="spellEnd"/>
      <w:r w:rsidRPr="00996637">
        <w:rPr>
          <w:rFonts w:ascii="Arial" w:hAnsi="Arial" w:cs="Arial"/>
          <w:b/>
        </w:rPr>
        <w:t xml:space="preserve">: </w:t>
      </w:r>
      <w:r w:rsidRPr="00996637">
        <w:rPr>
          <w:rFonts w:ascii="Arial" w:hAnsi="Arial" w:cs="Arial"/>
        </w:rPr>
        <w:t>The client’s key challenge in Kubernetes on Goo</w:t>
      </w:r>
      <w:r>
        <w:rPr>
          <w:rFonts w:ascii="Arial" w:hAnsi="Arial" w:cs="Arial"/>
        </w:rPr>
        <w:t>gl</w:t>
      </w:r>
      <w:r w:rsidRPr="00996637">
        <w:rPr>
          <w:rFonts w:ascii="Arial" w:hAnsi="Arial" w:cs="Arial"/>
        </w:rPr>
        <w:t xml:space="preserve">e Cloud was that it was too complex to manage and adding new endpoints would take several days and frequently cause outages. With </w:t>
      </w:r>
      <w:r w:rsidRPr="00996637">
        <w:rPr>
          <w:rFonts w:ascii="Arial" w:hAnsi="Arial" w:cs="Arial"/>
          <w:b/>
          <w:bCs/>
        </w:rPr>
        <w:t>ECR</w:t>
      </w:r>
      <w:r w:rsidRPr="00996637">
        <w:rPr>
          <w:rFonts w:ascii="Arial" w:hAnsi="Arial" w:cs="Arial"/>
        </w:rPr>
        <w:t xml:space="preserve">, </w:t>
      </w:r>
      <w:r>
        <w:rPr>
          <w:rFonts w:ascii="Arial" w:hAnsi="Arial" w:cs="Arial"/>
          <w:b/>
          <w:bCs/>
        </w:rPr>
        <w:t>Kablamo</w:t>
      </w:r>
      <w:r w:rsidRPr="00996637">
        <w:rPr>
          <w:rFonts w:ascii="Arial" w:hAnsi="Arial" w:cs="Arial"/>
        </w:rPr>
        <w:t xml:space="preserve"> were able to store build artefacts to ensure repeatability which means APIs can be deployed in an infrastructure-as-code fashion. This means adding a new endpoint is now as simple as changing a few </w:t>
      </w:r>
      <w:proofErr w:type="spellStart"/>
      <w:r w:rsidRPr="00996637">
        <w:rPr>
          <w:rFonts w:ascii="Arial" w:hAnsi="Arial" w:cs="Arial"/>
          <w:b/>
          <w:bCs/>
        </w:rPr>
        <w:t>CodePipelines</w:t>
      </w:r>
      <w:proofErr w:type="spellEnd"/>
      <w:r w:rsidRPr="00996637">
        <w:rPr>
          <w:rFonts w:ascii="Arial" w:hAnsi="Arial" w:cs="Arial"/>
        </w:rPr>
        <w:t>. The process now takes only a few minutes with no downtime – a significant improvement from the days it would take with their last provider.</w:t>
      </w:r>
    </w:p>
    <w:p w14:paraId="2F476816" w14:textId="77777777" w:rsidR="00996637" w:rsidRPr="00996637" w:rsidRDefault="00996637" w:rsidP="00980A78">
      <w:pPr>
        <w:pStyle w:val="BodyA"/>
        <w:shd w:val="clear" w:color="auto" w:fill="FFFFFF"/>
        <w:spacing w:after="0" w:line="240" w:lineRule="auto"/>
        <w:rPr>
          <w:rFonts w:ascii="Arial" w:hAnsi="Arial" w:cs="Arial"/>
          <w:color w:val="auto"/>
          <w:lang w:val="en-GB"/>
        </w:rPr>
      </w:pPr>
    </w:p>
    <w:p w14:paraId="0F636245" w14:textId="7B87ABB6" w:rsidR="00996637" w:rsidRDefault="00996637" w:rsidP="00996637">
      <w:pPr>
        <w:pStyle w:val="Heading1"/>
      </w:pPr>
      <w:r>
        <w:t>OUTCOME FOR THE CLIENT</w:t>
      </w:r>
    </w:p>
    <w:p w14:paraId="107ED2BB" w14:textId="530F5CAE" w:rsidR="00996637" w:rsidRPr="00917C26" w:rsidRDefault="00996637" w:rsidP="00980A78">
      <w:pPr>
        <w:pStyle w:val="BodyA"/>
        <w:shd w:val="clear" w:color="auto" w:fill="FFFFFF"/>
        <w:spacing w:after="0" w:line="240" w:lineRule="auto"/>
        <w:rPr>
          <w:rFonts w:ascii="Arial" w:hAnsi="Arial" w:cs="Arial"/>
          <w:color w:val="auto"/>
          <w:lang w:val="en-GB"/>
        </w:rPr>
      </w:pPr>
    </w:p>
    <w:p w14:paraId="15B77056" w14:textId="6A9E3121" w:rsidR="00996637" w:rsidRPr="00996637" w:rsidRDefault="00980A78" w:rsidP="00980A78">
      <w:pPr>
        <w:rPr>
          <w:sz w:val="22"/>
          <w:szCs w:val="22"/>
        </w:rPr>
      </w:pPr>
      <w:r w:rsidRPr="00996637">
        <w:rPr>
          <w:sz w:val="22"/>
          <w:szCs w:val="22"/>
        </w:rPr>
        <w:t xml:space="preserve">Ultimately, in close collaboration with the client – and the various third-party stakeholders – a platform was built that features: </w:t>
      </w:r>
    </w:p>
    <w:p w14:paraId="567E7A44" w14:textId="77777777" w:rsidR="00980A78" w:rsidRPr="00917C26" w:rsidRDefault="00980A78" w:rsidP="00980A78">
      <w:pPr>
        <w:pStyle w:val="m3630843104004304548kablamobodynormal"/>
        <w:numPr>
          <w:ilvl w:val="0"/>
          <w:numId w:val="48"/>
        </w:numPr>
        <w:shd w:val="clear" w:color="auto" w:fill="FFFFFF"/>
        <w:spacing w:before="0" w:beforeAutospacing="0" w:after="0" w:afterAutospacing="0"/>
        <w:rPr>
          <w:rFonts w:ascii="Arial" w:hAnsi="Arial" w:cs="Arial"/>
          <w:sz w:val="22"/>
          <w:szCs w:val="22"/>
        </w:rPr>
      </w:pPr>
      <w:r w:rsidRPr="00917C26">
        <w:rPr>
          <w:rFonts w:ascii="Arial" w:hAnsi="Arial" w:cs="Arial"/>
          <w:b/>
          <w:bCs/>
          <w:sz w:val="22"/>
          <w:szCs w:val="22"/>
          <w:lang w:val="en-GB"/>
        </w:rPr>
        <w:t>Cloud Nativity: </w:t>
      </w:r>
      <w:r w:rsidRPr="00996637">
        <w:rPr>
          <w:rFonts w:ascii="Arial" w:hAnsi="Arial" w:cs="Arial"/>
          <w:b/>
          <w:bCs/>
          <w:sz w:val="22"/>
          <w:szCs w:val="22"/>
          <w:lang w:val="en-GB"/>
        </w:rPr>
        <w:t xml:space="preserve">Kablamo </w:t>
      </w:r>
      <w:r w:rsidRPr="00917C26">
        <w:rPr>
          <w:rFonts w:ascii="Arial" w:hAnsi="Arial" w:cs="Arial"/>
          <w:sz w:val="22"/>
          <w:szCs w:val="22"/>
          <w:lang w:val="en-GB"/>
        </w:rPr>
        <w:t xml:space="preserve">designed and built a new </w:t>
      </w:r>
      <w:bookmarkStart w:id="3" w:name="_Hlk4675239"/>
      <w:r w:rsidRPr="00917C26">
        <w:rPr>
          <w:rFonts w:ascii="Arial" w:hAnsi="Arial" w:cs="Arial"/>
          <w:sz w:val="22"/>
          <w:szCs w:val="22"/>
          <w:lang w:val="en-GB"/>
        </w:rPr>
        <w:t xml:space="preserve">containerised platform which </w:t>
      </w:r>
      <w:r>
        <w:rPr>
          <w:rFonts w:ascii="Arial" w:hAnsi="Arial" w:cs="Arial"/>
          <w:sz w:val="22"/>
          <w:szCs w:val="22"/>
          <w:lang w:val="en-GB"/>
        </w:rPr>
        <w:t>includ</w:t>
      </w:r>
      <w:r w:rsidRPr="00917C26">
        <w:rPr>
          <w:rFonts w:ascii="Arial" w:hAnsi="Arial" w:cs="Arial"/>
          <w:sz w:val="22"/>
          <w:szCs w:val="22"/>
          <w:lang w:val="en-GB"/>
        </w:rPr>
        <w:t xml:space="preserve">es 20+ microservices running across 10+ environments in 4 </w:t>
      </w:r>
      <w:r w:rsidRPr="00996637">
        <w:rPr>
          <w:rFonts w:ascii="Arial" w:hAnsi="Arial" w:cs="Arial"/>
          <w:b/>
          <w:bCs/>
          <w:sz w:val="22"/>
          <w:szCs w:val="22"/>
          <w:lang w:val="en-GB"/>
        </w:rPr>
        <w:t>AWS</w:t>
      </w:r>
      <w:r w:rsidRPr="00917C26">
        <w:rPr>
          <w:rFonts w:ascii="Arial" w:hAnsi="Arial" w:cs="Arial"/>
          <w:sz w:val="22"/>
          <w:szCs w:val="22"/>
          <w:lang w:val="en-GB"/>
        </w:rPr>
        <w:t xml:space="preserve"> accounts to ensure strong governance</w:t>
      </w:r>
      <w:bookmarkEnd w:id="3"/>
      <w:r>
        <w:rPr>
          <w:rFonts w:ascii="Arial" w:hAnsi="Arial" w:cs="Arial"/>
          <w:sz w:val="22"/>
          <w:szCs w:val="22"/>
          <w:lang w:val="en-GB"/>
        </w:rPr>
        <w:t>.</w:t>
      </w:r>
    </w:p>
    <w:p w14:paraId="4D257126" w14:textId="259B1E9C" w:rsidR="00980A78" w:rsidRPr="00917C26" w:rsidRDefault="00980A78" w:rsidP="00980A78">
      <w:pPr>
        <w:pStyle w:val="m3630843104004304548kablamobodynormal"/>
        <w:numPr>
          <w:ilvl w:val="0"/>
          <w:numId w:val="48"/>
        </w:numPr>
        <w:shd w:val="clear" w:color="auto" w:fill="FFFFFF"/>
        <w:spacing w:before="0" w:beforeAutospacing="0" w:after="0" w:afterAutospacing="0"/>
        <w:rPr>
          <w:rFonts w:ascii="Arial" w:hAnsi="Arial" w:cs="Arial"/>
          <w:sz w:val="22"/>
          <w:szCs w:val="22"/>
        </w:rPr>
      </w:pPr>
      <w:r w:rsidRPr="00917C26">
        <w:rPr>
          <w:rFonts w:ascii="Arial" w:hAnsi="Arial" w:cs="Arial"/>
          <w:b/>
          <w:bCs/>
          <w:sz w:val="22"/>
          <w:szCs w:val="22"/>
          <w:lang w:val="en-GB"/>
        </w:rPr>
        <w:t>PCI Compliance: </w:t>
      </w:r>
      <w:r w:rsidRPr="00996637">
        <w:rPr>
          <w:rFonts w:ascii="Arial" w:hAnsi="Arial" w:cs="Arial"/>
          <w:b/>
          <w:sz w:val="22"/>
          <w:szCs w:val="22"/>
          <w:lang w:val="en-GB"/>
        </w:rPr>
        <w:t>Kablamo</w:t>
      </w:r>
      <w:r w:rsidRPr="00917C26">
        <w:rPr>
          <w:rFonts w:ascii="Arial" w:hAnsi="Arial" w:cs="Arial"/>
          <w:bCs/>
          <w:sz w:val="22"/>
          <w:szCs w:val="22"/>
          <w:lang w:val="en-GB"/>
        </w:rPr>
        <w:t xml:space="preserve"> </w:t>
      </w:r>
      <w:r w:rsidRPr="00917C26">
        <w:rPr>
          <w:rFonts w:ascii="Arial" w:hAnsi="Arial" w:cs="Arial"/>
          <w:sz w:val="22"/>
          <w:szCs w:val="22"/>
          <w:lang w:val="en-GB"/>
        </w:rPr>
        <w:t xml:space="preserve">worked with </w:t>
      </w:r>
      <w:r w:rsidR="00996637">
        <w:rPr>
          <w:rFonts w:ascii="Arial" w:hAnsi="Arial" w:cs="Arial"/>
          <w:sz w:val="22"/>
          <w:szCs w:val="22"/>
          <w:lang w:val="en-GB"/>
        </w:rPr>
        <w:t>the FinTech</w:t>
      </w:r>
      <w:r w:rsidRPr="00917C26">
        <w:rPr>
          <w:rFonts w:ascii="Arial" w:hAnsi="Arial" w:cs="Arial"/>
          <w:sz w:val="22"/>
          <w:szCs w:val="22"/>
          <w:lang w:val="en-GB"/>
        </w:rPr>
        <w:t xml:space="preserve"> to provide a </w:t>
      </w:r>
      <w:proofErr w:type="gramStart"/>
      <w:r w:rsidRPr="00917C26">
        <w:rPr>
          <w:rFonts w:ascii="Arial" w:hAnsi="Arial" w:cs="Arial"/>
          <w:sz w:val="22"/>
          <w:szCs w:val="22"/>
          <w:lang w:val="en-GB"/>
        </w:rPr>
        <w:t>highly</w:t>
      </w:r>
      <w:r>
        <w:rPr>
          <w:rFonts w:ascii="Arial" w:hAnsi="Arial" w:cs="Arial"/>
          <w:sz w:val="22"/>
          <w:szCs w:val="22"/>
          <w:lang w:val="en-GB"/>
        </w:rPr>
        <w:t>-</w:t>
      </w:r>
      <w:r w:rsidRPr="00917C26">
        <w:rPr>
          <w:rFonts w:ascii="Arial" w:hAnsi="Arial" w:cs="Arial"/>
          <w:sz w:val="22"/>
          <w:szCs w:val="22"/>
          <w:lang w:val="en-GB"/>
        </w:rPr>
        <w:t>scalable</w:t>
      </w:r>
      <w:proofErr w:type="gramEnd"/>
      <w:r w:rsidRPr="00917C26">
        <w:rPr>
          <w:rFonts w:ascii="Arial" w:hAnsi="Arial" w:cs="Arial"/>
          <w:sz w:val="22"/>
          <w:szCs w:val="22"/>
          <w:lang w:val="en-GB"/>
        </w:rPr>
        <w:t xml:space="preserve"> and secure </w:t>
      </w:r>
      <w:r w:rsidRPr="00996637">
        <w:rPr>
          <w:rFonts w:ascii="Arial" w:hAnsi="Arial" w:cs="Arial"/>
          <w:b/>
          <w:bCs/>
          <w:sz w:val="22"/>
          <w:szCs w:val="22"/>
          <w:lang w:val="en-GB"/>
        </w:rPr>
        <w:t xml:space="preserve">AWS </w:t>
      </w:r>
      <w:r w:rsidRPr="00917C26">
        <w:rPr>
          <w:rFonts w:ascii="Arial" w:hAnsi="Arial" w:cs="Arial"/>
          <w:sz w:val="22"/>
          <w:szCs w:val="22"/>
          <w:lang w:val="en-GB"/>
        </w:rPr>
        <w:t>cloud-based payments platform which achieved PCI Compliance</w:t>
      </w:r>
      <w:r>
        <w:rPr>
          <w:rFonts w:ascii="Arial" w:hAnsi="Arial" w:cs="Arial"/>
          <w:sz w:val="22"/>
          <w:szCs w:val="22"/>
          <w:lang w:val="en-GB"/>
        </w:rPr>
        <w:t>.</w:t>
      </w:r>
    </w:p>
    <w:p w14:paraId="30728E9B" w14:textId="77777777" w:rsidR="00980A78" w:rsidRPr="00917C26" w:rsidRDefault="00980A78" w:rsidP="00980A78">
      <w:pPr>
        <w:pStyle w:val="m3630843104004304548kablamobodynormal"/>
        <w:numPr>
          <w:ilvl w:val="0"/>
          <w:numId w:val="48"/>
        </w:numPr>
        <w:shd w:val="clear" w:color="auto" w:fill="FFFFFF"/>
        <w:spacing w:before="0" w:beforeAutospacing="0" w:after="0" w:afterAutospacing="0"/>
        <w:rPr>
          <w:rFonts w:ascii="Arial" w:hAnsi="Arial" w:cs="Arial"/>
          <w:sz w:val="22"/>
          <w:szCs w:val="22"/>
        </w:rPr>
      </w:pPr>
      <w:r w:rsidRPr="00917C26">
        <w:rPr>
          <w:rFonts w:ascii="Arial" w:hAnsi="Arial" w:cs="Arial"/>
          <w:b/>
          <w:bCs/>
          <w:sz w:val="22"/>
          <w:szCs w:val="22"/>
          <w:lang w:val="en-GB"/>
        </w:rPr>
        <w:t>Major Bank integration:</w:t>
      </w:r>
      <w:r w:rsidRPr="00917C26">
        <w:rPr>
          <w:rFonts w:ascii="Arial" w:hAnsi="Arial" w:cs="Arial"/>
          <w:sz w:val="22"/>
          <w:szCs w:val="22"/>
          <w:lang w:val="en-GB"/>
        </w:rPr>
        <w:t> </w:t>
      </w:r>
      <w:proofErr w:type="spellStart"/>
      <w:r w:rsidRPr="00917C26">
        <w:rPr>
          <w:rFonts w:ascii="Arial" w:hAnsi="Arial" w:cs="Arial"/>
          <w:sz w:val="22"/>
          <w:szCs w:val="22"/>
          <w:lang w:val="en-GB"/>
        </w:rPr>
        <w:t>K</w:t>
      </w:r>
      <w:r w:rsidRPr="00996637">
        <w:rPr>
          <w:rFonts w:ascii="Arial" w:hAnsi="Arial" w:cs="Arial"/>
          <w:b/>
          <w:bCs/>
          <w:sz w:val="22"/>
          <w:szCs w:val="22"/>
          <w:lang w:val="en-GB"/>
        </w:rPr>
        <w:t>ablamo’s</w:t>
      </w:r>
      <w:proofErr w:type="spellEnd"/>
      <w:r w:rsidRPr="00917C26">
        <w:rPr>
          <w:rFonts w:ascii="Arial" w:hAnsi="Arial" w:cs="Arial"/>
          <w:sz w:val="22"/>
          <w:szCs w:val="22"/>
          <w:lang w:val="en-GB"/>
        </w:rPr>
        <w:t xml:space="preserve"> experts helped consult around security with the major bank on network and governance design, which opened up secure API communication to the core banking platform</w:t>
      </w:r>
      <w:r>
        <w:rPr>
          <w:rFonts w:ascii="Arial" w:hAnsi="Arial" w:cs="Arial"/>
          <w:sz w:val="22"/>
          <w:szCs w:val="22"/>
          <w:lang w:val="en-GB"/>
        </w:rPr>
        <w:t>.</w:t>
      </w:r>
    </w:p>
    <w:p w14:paraId="35D594F2" w14:textId="77777777" w:rsidR="00980A78" w:rsidRPr="00917C26" w:rsidRDefault="00980A78" w:rsidP="00980A78">
      <w:pPr>
        <w:pStyle w:val="m3630843104004304548kablamobodynormal"/>
        <w:shd w:val="clear" w:color="auto" w:fill="FFFFFF"/>
        <w:spacing w:before="0" w:beforeAutospacing="0" w:after="0" w:afterAutospacing="0"/>
        <w:ind w:left="360"/>
        <w:rPr>
          <w:rFonts w:ascii="Arial" w:hAnsi="Arial" w:cs="Arial"/>
          <w:sz w:val="22"/>
          <w:szCs w:val="22"/>
        </w:rPr>
      </w:pPr>
    </w:p>
    <w:p w14:paraId="5DBFCA13" w14:textId="77777777" w:rsidR="00980A78" w:rsidRPr="00917C26" w:rsidRDefault="00980A78" w:rsidP="00980A78">
      <w:pPr>
        <w:pStyle w:val="m3630843104004304548kablamobodynormal"/>
        <w:shd w:val="clear" w:color="auto" w:fill="FFFFFF"/>
        <w:spacing w:before="0" w:beforeAutospacing="0" w:after="0" w:afterAutospacing="0"/>
        <w:rPr>
          <w:rFonts w:ascii="Arial" w:hAnsi="Arial" w:cs="Arial"/>
          <w:sz w:val="22"/>
          <w:szCs w:val="22"/>
        </w:rPr>
      </w:pPr>
      <w:r w:rsidRPr="00917C26">
        <w:rPr>
          <w:rFonts w:ascii="Arial" w:hAnsi="Arial" w:cs="Arial"/>
          <w:bCs/>
          <w:sz w:val="22"/>
          <w:szCs w:val="22"/>
          <w:lang w:val="en-GB"/>
        </w:rPr>
        <w:t>All this was delivered in just nine months, in time for a</w:t>
      </w:r>
      <w:r w:rsidRPr="00917C26">
        <w:rPr>
          <w:rFonts w:ascii="Arial" w:hAnsi="Arial" w:cs="Arial"/>
          <w:sz w:val="22"/>
          <w:szCs w:val="22"/>
          <w:lang w:val="en-GB"/>
        </w:rPr>
        <w:t> “</w:t>
      </w:r>
      <w:r>
        <w:rPr>
          <w:rFonts w:ascii="Arial" w:hAnsi="Arial" w:cs="Arial"/>
          <w:sz w:val="22"/>
          <w:szCs w:val="22"/>
          <w:lang w:val="en-GB"/>
        </w:rPr>
        <w:t>s</w:t>
      </w:r>
      <w:r w:rsidRPr="00917C26">
        <w:rPr>
          <w:rFonts w:ascii="Arial" w:hAnsi="Arial" w:cs="Arial"/>
          <w:sz w:val="22"/>
          <w:szCs w:val="22"/>
          <w:lang w:val="en-GB"/>
        </w:rPr>
        <w:t xml:space="preserve">oft” go-live with the beta POS distributor – three months earlier than originally anticipated. </w:t>
      </w:r>
    </w:p>
    <w:p w14:paraId="42081114" w14:textId="77777777" w:rsidR="00996637" w:rsidRPr="00917C26" w:rsidRDefault="00996637" w:rsidP="00980A78">
      <w:pPr>
        <w:rPr>
          <w:shd w:val="clear" w:color="auto" w:fill="FFFFFF"/>
        </w:rPr>
      </w:pPr>
    </w:p>
    <w:p w14:paraId="1E1ADA4F" w14:textId="77777777" w:rsidR="0092574C" w:rsidRDefault="0092574C" w:rsidP="0092574C">
      <w:pPr>
        <w:rPr>
          <w:sz w:val="22"/>
          <w:szCs w:val="22"/>
          <w:lang w:val="en-AU"/>
        </w:rPr>
      </w:pPr>
    </w:p>
    <w:p w14:paraId="2C0F2826" w14:textId="5C8407E1" w:rsidR="0092574C" w:rsidRDefault="0092574C" w:rsidP="0092574C">
      <w:pPr>
        <w:rPr>
          <w:sz w:val="22"/>
          <w:szCs w:val="22"/>
          <w:lang w:val="en-AU"/>
        </w:rPr>
      </w:pPr>
    </w:p>
    <w:p w14:paraId="247072D1" w14:textId="77777777" w:rsidR="00980A78" w:rsidRPr="00980A78" w:rsidRDefault="00980A78" w:rsidP="00980A78">
      <w:pPr>
        <w:jc w:val="center"/>
        <w:rPr>
          <w:rFonts w:ascii="Futura Condensed ExtraBold" w:hAnsi="Futura Condensed ExtraBold" w:cs="Futura Condensed ExtraBold"/>
          <w:b/>
          <w:bCs/>
          <w:caps/>
          <w:lang w:val="en-AU"/>
        </w:rPr>
      </w:pPr>
      <w:hyperlink r:id="rId14" w:history="1">
        <w:r w:rsidRPr="00980A78">
          <w:rPr>
            <w:rStyle w:val="Hyperlink"/>
            <w:rFonts w:ascii="Futura Condensed ExtraBold" w:hAnsi="Futura Condensed ExtraBold" w:cs="Futura Condensed ExtraBold"/>
            <w:b/>
            <w:bCs/>
            <w:caps/>
            <w:lang w:val="en-AU"/>
          </w:rPr>
          <w:t>https://www.kablamo.com.au/fintech-and-neo-banking</w:t>
        </w:r>
      </w:hyperlink>
    </w:p>
    <w:p w14:paraId="1C9CCDCF" w14:textId="374D1D79" w:rsidR="0092574C" w:rsidRPr="0092574C" w:rsidRDefault="0092574C" w:rsidP="0092574C">
      <w:pPr>
        <w:jc w:val="center"/>
        <w:rPr>
          <w:rFonts w:ascii="Futura Condensed ExtraBold" w:hAnsi="Futura Condensed ExtraBold" w:cs="Futura Condensed ExtraBold"/>
          <w:b/>
          <w:bCs/>
          <w:caps/>
        </w:rPr>
      </w:pPr>
    </w:p>
    <w:p w14:paraId="0F213300" w14:textId="07AE4592" w:rsidR="0092574C" w:rsidRDefault="0092574C" w:rsidP="0092574C">
      <w:pPr>
        <w:rPr>
          <w:sz w:val="22"/>
          <w:szCs w:val="22"/>
          <w:lang w:val="en-AU"/>
        </w:rPr>
      </w:pPr>
    </w:p>
    <w:p w14:paraId="43AF98DA" w14:textId="77777777" w:rsidR="0092574C" w:rsidRDefault="0092574C" w:rsidP="0092574C">
      <w:pPr>
        <w:rPr>
          <w:sz w:val="22"/>
          <w:szCs w:val="22"/>
          <w:lang w:val="en-AU"/>
        </w:rPr>
      </w:pPr>
    </w:p>
    <w:p w14:paraId="2EE25D00" w14:textId="33D01804" w:rsidR="0092574C" w:rsidRDefault="0092574C" w:rsidP="0092574C">
      <w:pPr>
        <w:rPr>
          <w:sz w:val="22"/>
          <w:szCs w:val="22"/>
          <w:lang w:val="en-AU"/>
        </w:rPr>
      </w:pPr>
    </w:p>
    <w:p w14:paraId="3AF83074" w14:textId="472CD129" w:rsidR="0092574C" w:rsidRDefault="0092574C" w:rsidP="0092574C">
      <w:pPr>
        <w:pStyle w:val="Heading1"/>
      </w:pPr>
      <w:r>
        <w:rPr>
          <w:sz w:val="22"/>
          <w:szCs w:val="22"/>
          <w:lang w:val="en-AU"/>
        </w:rPr>
        <w:br w:type="page"/>
      </w:r>
    </w:p>
    <w:p w14:paraId="51362C31" w14:textId="756C5775" w:rsidR="0092574C" w:rsidRDefault="0092574C">
      <w:pPr>
        <w:rPr>
          <w:sz w:val="22"/>
          <w:szCs w:val="22"/>
          <w:lang w:val="en-AU"/>
        </w:rPr>
      </w:pPr>
    </w:p>
    <w:p w14:paraId="586412C5" w14:textId="77777777" w:rsidR="0092574C" w:rsidRDefault="0092574C" w:rsidP="0092574C">
      <w:pPr>
        <w:rPr>
          <w:sz w:val="22"/>
          <w:szCs w:val="22"/>
          <w:lang w:val="en-AU"/>
        </w:rPr>
      </w:pPr>
    </w:p>
    <w:p w14:paraId="24BA6E96" w14:textId="1F3138E0" w:rsidR="0092574C" w:rsidRDefault="0092574C" w:rsidP="0092574C">
      <w:pPr>
        <w:rPr>
          <w:sz w:val="22"/>
          <w:szCs w:val="22"/>
          <w:lang w:val="en-AU"/>
        </w:rPr>
      </w:pPr>
    </w:p>
    <w:p w14:paraId="3E5FAEAF" w14:textId="77777777" w:rsidR="0092574C" w:rsidRPr="0092574C" w:rsidRDefault="0092574C" w:rsidP="00996637">
      <w:pPr>
        <w:pStyle w:val="KABLAMOBIGTITLE"/>
        <w:jc w:val="left"/>
      </w:pPr>
    </w:p>
    <w:p w14:paraId="3048621F" w14:textId="77777777" w:rsidR="0092574C" w:rsidRPr="0092574C" w:rsidRDefault="0092574C" w:rsidP="0092574C">
      <w:pPr>
        <w:rPr>
          <w:sz w:val="22"/>
          <w:szCs w:val="22"/>
          <w:lang w:val="en-AU"/>
        </w:rPr>
      </w:pPr>
    </w:p>
    <w:p w14:paraId="63E90F22" w14:textId="77777777" w:rsidR="0092574C" w:rsidRPr="0092574C" w:rsidRDefault="0092574C" w:rsidP="0092574C">
      <w:pPr>
        <w:rPr>
          <w:sz w:val="22"/>
          <w:szCs w:val="22"/>
          <w:lang w:val="en-AU"/>
        </w:rPr>
      </w:pPr>
    </w:p>
    <w:p w14:paraId="7EF67D50" w14:textId="77777777" w:rsidR="0092574C" w:rsidRPr="0092574C" w:rsidRDefault="0092574C" w:rsidP="0092574C">
      <w:pPr>
        <w:rPr>
          <w:sz w:val="22"/>
          <w:szCs w:val="22"/>
          <w:lang w:val="en-AU"/>
        </w:rPr>
      </w:pPr>
      <w:r w:rsidRPr="0092574C">
        <w:rPr>
          <w:sz w:val="22"/>
          <w:szCs w:val="22"/>
          <w:lang w:val="en-AU"/>
        </w:rPr>
        <w:t xml:space="preserve"> </w:t>
      </w:r>
    </w:p>
    <w:p w14:paraId="3E43DD77" w14:textId="77777777" w:rsidR="0092574C" w:rsidRPr="0092574C" w:rsidRDefault="0092574C" w:rsidP="0092574C">
      <w:pPr>
        <w:rPr>
          <w:sz w:val="22"/>
          <w:szCs w:val="22"/>
        </w:rPr>
      </w:pPr>
    </w:p>
    <w:p w14:paraId="3378F278" w14:textId="7C359E64" w:rsidR="008951DF" w:rsidRPr="0092574C" w:rsidRDefault="008951DF" w:rsidP="008951DF">
      <w:pPr>
        <w:pStyle w:val="KABLAMOBodyNormal"/>
      </w:pPr>
    </w:p>
    <w:p w14:paraId="4F2CFAD2" w14:textId="6739379A" w:rsidR="00BE259B" w:rsidRPr="0092574C" w:rsidRDefault="00BE259B" w:rsidP="0037414D">
      <w:pPr>
        <w:pStyle w:val="KABLAMOBodyNormal"/>
      </w:pPr>
      <w:r w:rsidRPr="0092574C">
        <w:rPr>
          <w:noProof/>
        </w:rPr>
        <mc:AlternateContent>
          <mc:Choice Requires="wps">
            <w:drawing>
              <wp:anchor distT="0" distB="0" distL="114300" distR="114300" simplePos="0" relativeHeight="251658255" behindDoc="0" locked="0" layoutInCell="1" allowOverlap="1" wp14:anchorId="7EC5FDAD" wp14:editId="50630DC4">
                <wp:simplePos x="0" y="0"/>
                <wp:positionH relativeFrom="column">
                  <wp:posOffset>0</wp:posOffset>
                </wp:positionH>
                <wp:positionV relativeFrom="paragraph">
                  <wp:posOffset>760396</wp:posOffset>
                </wp:positionV>
                <wp:extent cx="2562091" cy="1015365"/>
                <wp:effectExtent l="0" t="0" r="0" b="0"/>
                <wp:wrapNone/>
                <wp:docPr id="23" name="TextBox 58"/>
                <wp:cNvGraphicFramePr/>
                <a:graphic xmlns:a="http://schemas.openxmlformats.org/drawingml/2006/main">
                  <a:graphicData uri="http://schemas.microsoft.com/office/word/2010/wordprocessingShape">
                    <wps:wsp>
                      <wps:cNvSpPr txBox="1"/>
                      <wps:spPr>
                        <a:xfrm>
                          <a:off x="0" y="0"/>
                          <a:ext cx="2562091" cy="1015365"/>
                        </a:xfrm>
                        <a:prstGeom prst="rect">
                          <a:avLst/>
                        </a:prstGeom>
                        <a:noFill/>
                      </wps:spPr>
                      <wps:txbx>
                        <w:txbxContent>
                          <w:p w14:paraId="3326096C" w14:textId="77777777" w:rsidR="00712673" w:rsidRPr="002F2B33" w:rsidRDefault="00712673" w:rsidP="00BE259B">
                            <w:pPr>
                              <w:pStyle w:val="NormalWeb"/>
                              <w:spacing w:before="0" w:beforeAutospacing="0" w:after="0" w:afterAutospacing="0"/>
                              <w:jc w:val="center"/>
                              <w:rPr>
                                <w:sz w:val="56"/>
                                <w:szCs w:val="56"/>
                              </w:rPr>
                            </w:pPr>
                            <w:r w:rsidRPr="002F2B33">
                              <w:rPr>
                                <w:rFonts w:ascii="Futura Medium" w:eastAsia="Futura Medium" w:hAnsi="Futura Medium" w:cs="Futura Medium"/>
                                <w:b/>
                                <w:bCs/>
                                <w:color w:val="FFFFFF" w:themeColor="background1"/>
                                <w:kern w:val="24"/>
                                <w:sz w:val="56"/>
                                <w:szCs w:val="56"/>
                                <w:lang w:val="en-US"/>
                              </w:rPr>
                              <w:t>WE TRANSFORM</w:t>
                            </w:r>
                          </w:p>
                        </w:txbxContent>
                      </wps:txbx>
                      <wps:bodyPr wrap="square" rtlCol="0">
                        <a:spAutoFit/>
                      </wps:bodyPr>
                    </wps:wsp>
                  </a:graphicData>
                </a:graphic>
                <wp14:sizeRelH relativeFrom="margin">
                  <wp14:pctWidth>0</wp14:pctWidth>
                </wp14:sizeRelH>
              </wp:anchor>
            </w:drawing>
          </mc:Choice>
          <mc:Fallback>
            <w:pict>
              <v:shape w14:anchorId="7EC5FDAD" id="TextBox 58" o:spid="_x0000_s1027" type="#_x0000_t202" style="position:absolute;margin-left:0;margin-top:59.85pt;width:201.75pt;height:79.95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" filled="f" stroked="f">
                <v:textbox style="mso-fit-shape-to-text:t">
                  <w:txbxContent>
                    <w:p w14:paraId="3326096C" w14:textId="77777777" w:rsidR="00712673" w:rsidRPr="002F2B33" w:rsidRDefault="00712673" w:rsidP="00BE259B">
                      <w:pPr>
                        <w:pStyle w:val="NormalWeb"/>
                        <w:spacing w:before="0" w:beforeAutospacing="0" w:after="0" w:afterAutospacing="0"/>
                        <w:jc w:val="center"/>
                        <w:rPr>
                          <w:sz w:val="56"/>
                          <w:szCs w:val="56"/>
                        </w:rPr>
                      </w:pPr>
                      <w:r w:rsidRPr="002F2B33">
                        <w:rPr>
                          <w:rFonts w:ascii="Futura Medium" w:eastAsia="Futura Medium" w:hAnsi="Futura Medium" w:cs="Futura Medium"/>
                          <w:b/>
                          <w:bCs/>
                          <w:color w:val="FFFFFF" w:themeColor="background1"/>
                          <w:kern w:val="24"/>
                          <w:sz w:val="56"/>
                          <w:szCs w:val="56"/>
                          <w:lang w:val="en-US"/>
                        </w:rPr>
                        <w:t>WE TRANSFORM</w:t>
                      </w:r>
                    </w:p>
                  </w:txbxContent>
                </v:textbox>
              </v:shape>
            </w:pict>
          </mc:Fallback>
        </mc:AlternateContent>
      </w:r>
      <w:r w:rsidRPr="0092574C">
        <w:rPr>
          <w:noProof/>
        </w:rPr>
        <mc:AlternateContent>
          <mc:Choice Requires="wps">
            <w:drawing>
              <wp:anchor distT="0" distB="0" distL="114300" distR="114300" simplePos="0" relativeHeight="251658254" behindDoc="0" locked="0" layoutInCell="1" allowOverlap="1" wp14:anchorId="387AD870" wp14:editId="5BCE0FA9">
                <wp:simplePos x="0" y="0"/>
                <wp:positionH relativeFrom="column">
                  <wp:posOffset>3140242</wp:posOffset>
                </wp:positionH>
                <wp:positionV relativeFrom="paragraph">
                  <wp:posOffset>760396</wp:posOffset>
                </wp:positionV>
                <wp:extent cx="2557780" cy="1015365"/>
                <wp:effectExtent l="0" t="0" r="0" b="0"/>
                <wp:wrapNone/>
                <wp:docPr id="20" name="TextBox 39"/>
                <wp:cNvGraphicFramePr/>
                <a:graphic xmlns:a="http://schemas.openxmlformats.org/drawingml/2006/main">
                  <a:graphicData uri="http://schemas.microsoft.com/office/word/2010/wordprocessingShape">
                    <wps:wsp>
                      <wps:cNvSpPr txBox="1"/>
                      <wps:spPr>
                        <a:xfrm>
                          <a:off x="0" y="0"/>
                          <a:ext cx="2557780" cy="1015365"/>
                        </a:xfrm>
                        <a:prstGeom prst="rect">
                          <a:avLst/>
                        </a:prstGeom>
                        <a:noFill/>
                      </wps:spPr>
                      <wps:txbx>
                        <w:txbxContent>
                          <w:p w14:paraId="55443C3D" w14:textId="77777777" w:rsidR="00712673" w:rsidRPr="002F2B33" w:rsidRDefault="00712673" w:rsidP="00BE259B">
                            <w:pPr>
                              <w:pStyle w:val="NormalWeb"/>
                              <w:spacing w:before="0" w:beforeAutospacing="0" w:after="0" w:afterAutospacing="0"/>
                              <w:jc w:val="center"/>
                              <w:rPr>
                                <w:rFonts w:ascii="Futura Medium" w:eastAsia="Futura Medium" w:hAnsi="Futura Medium" w:cs="Futura Medium"/>
                                <w:b/>
                                <w:bCs/>
                                <w:color w:val="FFFFFF" w:themeColor="background1"/>
                                <w:kern w:val="24"/>
                                <w:sz w:val="56"/>
                                <w:szCs w:val="56"/>
                                <w:lang w:val="en-US"/>
                              </w:rPr>
                            </w:pPr>
                            <w:r w:rsidRPr="002F2B33">
                              <w:rPr>
                                <w:rFonts w:ascii="Futura Medium" w:eastAsia="Futura Medium" w:hAnsi="Futura Medium" w:cs="Futura Medium"/>
                                <w:b/>
                                <w:bCs/>
                                <w:color w:val="FFFFFF" w:themeColor="background1"/>
                                <w:kern w:val="24"/>
                                <w:sz w:val="56"/>
                                <w:szCs w:val="56"/>
                                <w:lang w:val="en-US"/>
                              </w:rPr>
                              <w:t>WE</w:t>
                            </w:r>
                          </w:p>
                          <w:p w14:paraId="35C7DF5B" w14:textId="77777777" w:rsidR="00712673" w:rsidRPr="002F2B33" w:rsidRDefault="00712673" w:rsidP="00BE259B">
                            <w:pPr>
                              <w:pStyle w:val="NormalWeb"/>
                              <w:spacing w:before="0" w:beforeAutospacing="0" w:after="0" w:afterAutospacing="0"/>
                              <w:jc w:val="center"/>
                              <w:rPr>
                                <w:sz w:val="56"/>
                                <w:szCs w:val="56"/>
                              </w:rPr>
                            </w:pPr>
                            <w:r w:rsidRPr="002F2B33">
                              <w:rPr>
                                <w:rFonts w:ascii="Futura Medium" w:eastAsia="Futura Medium" w:hAnsi="Futura Medium" w:cs="Futura Medium"/>
                                <w:b/>
                                <w:bCs/>
                                <w:color w:val="FFFFFF" w:themeColor="background1"/>
                                <w:kern w:val="24"/>
                                <w:sz w:val="56"/>
                                <w:szCs w:val="56"/>
                                <w:lang w:val="en-US"/>
                              </w:rPr>
                              <w:t>REFRESH</w:t>
                            </w:r>
                          </w:p>
                        </w:txbxContent>
                      </wps:txbx>
                      <wps:bodyPr wrap="square" rtlCol="0">
                        <a:spAutoFit/>
                      </wps:bodyPr>
                    </wps:wsp>
                  </a:graphicData>
                </a:graphic>
                <wp14:sizeRelH relativeFrom="margin">
                  <wp14:pctWidth>0</wp14:pctWidth>
                </wp14:sizeRelH>
              </wp:anchor>
            </w:drawing>
          </mc:Choice>
          <mc:Fallback>
            <w:pict>
              <v:shape w14:anchorId="387AD870" id="TextBox 39" o:spid="_x0000_s1028" type="#_x0000_t202" style="position:absolute;margin-left:247.25pt;margin-top:59.85pt;width:201.4pt;height:79.95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" filled="f" stroked="f">
                <v:textbox style="mso-fit-shape-to-text:t">
                  <w:txbxContent>
                    <w:p w14:paraId="55443C3D" w14:textId="77777777" w:rsidR="00712673" w:rsidRPr="002F2B33" w:rsidRDefault="00712673" w:rsidP="00BE259B">
                      <w:pPr>
                        <w:pStyle w:val="NormalWeb"/>
                        <w:spacing w:before="0" w:beforeAutospacing="0" w:after="0" w:afterAutospacing="0"/>
                        <w:jc w:val="center"/>
                        <w:rPr>
                          <w:rFonts w:ascii="Futura Medium" w:eastAsia="Futura Medium" w:hAnsi="Futura Medium" w:cs="Futura Medium"/>
                          <w:b/>
                          <w:bCs/>
                          <w:color w:val="FFFFFF" w:themeColor="background1"/>
                          <w:kern w:val="24"/>
                          <w:sz w:val="56"/>
                          <w:szCs w:val="56"/>
                          <w:lang w:val="en-US"/>
                        </w:rPr>
                      </w:pPr>
                      <w:r w:rsidRPr="002F2B33">
                        <w:rPr>
                          <w:rFonts w:ascii="Futura Medium" w:eastAsia="Futura Medium" w:hAnsi="Futura Medium" w:cs="Futura Medium"/>
                          <w:b/>
                          <w:bCs/>
                          <w:color w:val="FFFFFF" w:themeColor="background1"/>
                          <w:kern w:val="24"/>
                          <w:sz w:val="56"/>
                          <w:szCs w:val="56"/>
                          <w:lang w:val="en-US"/>
                        </w:rPr>
                        <w:t>WE</w:t>
                      </w:r>
                    </w:p>
                    <w:p w14:paraId="35C7DF5B" w14:textId="77777777" w:rsidR="00712673" w:rsidRPr="002F2B33" w:rsidRDefault="00712673" w:rsidP="00BE259B">
                      <w:pPr>
                        <w:pStyle w:val="NormalWeb"/>
                        <w:spacing w:before="0" w:beforeAutospacing="0" w:after="0" w:afterAutospacing="0"/>
                        <w:jc w:val="center"/>
                        <w:rPr>
                          <w:sz w:val="56"/>
                          <w:szCs w:val="56"/>
                        </w:rPr>
                      </w:pPr>
                      <w:r w:rsidRPr="002F2B33">
                        <w:rPr>
                          <w:rFonts w:ascii="Futura Medium" w:eastAsia="Futura Medium" w:hAnsi="Futura Medium" w:cs="Futura Medium"/>
                          <w:b/>
                          <w:bCs/>
                          <w:color w:val="FFFFFF" w:themeColor="background1"/>
                          <w:kern w:val="24"/>
                          <w:sz w:val="56"/>
                          <w:szCs w:val="56"/>
                          <w:lang w:val="en-US"/>
                        </w:rPr>
                        <w:t>REFRESH</w:t>
                      </w:r>
                    </w:p>
                  </w:txbxContent>
                </v:textbox>
              </v:shape>
            </w:pict>
          </mc:Fallback>
        </mc:AlternateContent>
      </w:r>
      <w:r w:rsidRPr="0092574C">
        <w:rPr>
          <w:noProof/>
        </w:rPr>
        <mc:AlternateContent>
          <mc:Choice Requires="wps">
            <w:drawing>
              <wp:anchor distT="0" distB="0" distL="114300" distR="114300" simplePos="0" relativeHeight="251658256" behindDoc="0" locked="0" layoutInCell="1" allowOverlap="1" wp14:anchorId="78F8CAD5" wp14:editId="2EC0A71A">
                <wp:simplePos x="0" y="0"/>
                <wp:positionH relativeFrom="column">
                  <wp:posOffset>2560119</wp:posOffset>
                </wp:positionH>
                <wp:positionV relativeFrom="paragraph">
                  <wp:posOffset>302995</wp:posOffset>
                </wp:positionV>
                <wp:extent cx="583107" cy="2015289"/>
                <wp:effectExtent l="0" t="0" r="1270" b="4445"/>
                <wp:wrapNone/>
                <wp:docPr id="21" name="Rectangle 54"/>
                <wp:cNvGraphicFramePr/>
                <a:graphic xmlns:a="http://schemas.openxmlformats.org/drawingml/2006/main">
                  <a:graphicData uri="http://schemas.microsoft.com/office/word/2010/wordprocessingShape">
                    <wps:wsp>
                      <wps:cNvSpPr/>
                      <wps:spPr>
                        <a:xfrm>
                          <a:off x="0" y="0"/>
                          <a:ext cx="583107" cy="20152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1707C31F" id="Rectangle 54" o:spid="_x0000_s1026" style="position:absolute;margin-left:201.6pt;margin-top:23.85pt;width:45.9pt;height:158.7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" fillcolor="white [3212]" stroked="f" strokeweight="1pt"/>
            </w:pict>
          </mc:Fallback>
        </mc:AlternateContent>
      </w:r>
    </w:p>
    <w:p w14:paraId="78C776CE" w14:textId="50B19232" w:rsidR="00BE259B" w:rsidRPr="0092574C" w:rsidRDefault="00BE259B" w:rsidP="00BE259B">
      <w:pPr>
        <w:pStyle w:val="KABLAMOBodyNormal"/>
      </w:pPr>
      <w:r w:rsidRPr="0092574C">
        <w:rPr>
          <w:noProof/>
        </w:rPr>
        <mc:AlternateContent>
          <mc:Choice Requires="wps">
            <w:drawing>
              <wp:anchor distT="0" distB="0" distL="114300" distR="114300" simplePos="0" relativeHeight="251658247" behindDoc="0" locked="0" layoutInCell="1" allowOverlap="1" wp14:anchorId="3623D12C" wp14:editId="4742606E">
                <wp:simplePos x="0" y="0"/>
                <wp:positionH relativeFrom="column">
                  <wp:posOffset>3814763</wp:posOffset>
                </wp:positionH>
                <wp:positionV relativeFrom="paragraph">
                  <wp:posOffset>761683</wp:posOffset>
                </wp:positionV>
                <wp:extent cx="1338262" cy="1015365"/>
                <wp:effectExtent l="0" t="0" r="0" b="0"/>
                <wp:wrapNone/>
                <wp:docPr id="40" name="TextBox 39"/>
                <wp:cNvGraphicFramePr/>
                <a:graphic xmlns:a="http://schemas.openxmlformats.org/drawingml/2006/main">
                  <a:graphicData uri="http://schemas.microsoft.com/office/word/2010/wordprocessingShape">
                    <wps:wsp>
                      <wps:cNvSpPr txBox="1"/>
                      <wps:spPr>
                        <a:xfrm>
                          <a:off x="0" y="0"/>
                          <a:ext cx="1338262" cy="1015365"/>
                        </a:xfrm>
                        <a:prstGeom prst="rect">
                          <a:avLst/>
                        </a:prstGeom>
                        <a:noFill/>
                      </wps:spPr>
                      <wps:txbx>
                        <w:txbxContent>
                          <w:p w14:paraId="6F4524E8" w14:textId="77777777" w:rsidR="00712673" w:rsidRPr="002F2B33" w:rsidRDefault="00712673" w:rsidP="00BE259B">
                            <w:pPr>
                              <w:pStyle w:val="NormalWeb"/>
                              <w:spacing w:before="0" w:beforeAutospacing="0" w:after="0" w:afterAutospacing="0"/>
                              <w:jc w:val="center"/>
                              <w:rPr>
                                <w:sz w:val="56"/>
                                <w:szCs w:val="56"/>
                              </w:rPr>
                            </w:pPr>
                            <w:r w:rsidRPr="002F2B33">
                              <w:rPr>
                                <w:rFonts w:ascii="Futura Medium" w:eastAsia="Futura Medium" w:hAnsi="Futura Medium" w:cs="Futura Medium" w:hint="cs"/>
                                <w:b/>
                                <w:bCs/>
                                <w:color w:val="FFFFFF" w:themeColor="background1"/>
                                <w:kern w:val="24"/>
                                <w:sz w:val="56"/>
                                <w:szCs w:val="56"/>
                                <w:lang w:val="en-US"/>
                              </w:rPr>
                              <w:t>WE    BUILD</w:t>
                            </w:r>
                          </w:p>
                        </w:txbxContent>
                      </wps:txbx>
                      <wps:bodyPr wrap="square" rtlCol="0">
                        <a:spAutoFit/>
                      </wps:bodyPr>
                    </wps:wsp>
                  </a:graphicData>
                </a:graphic>
                <wp14:sizeRelH relativeFrom="margin">
                  <wp14:pctWidth>0</wp14:pctWidth>
                </wp14:sizeRelH>
              </wp:anchor>
            </w:drawing>
          </mc:Choice>
          <mc:Fallback>
            <w:pict>
              <v:shape w14:anchorId="3623D12C" id="_x0000_s1029" type="#_x0000_t202" style="position:absolute;margin-left:300.4pt;margin-top:60pt;width:105.35pt;height:79.9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" filled="f" stroked="f">
                <v:textbox style="mso-fit-shape-to-text:t">
                  <w:txbxContent>
                    <w:p w14:paraId="6F4524E8" w14:textId="77777777" w:rsidR="00712673" w:rsidRPr="002F2B33" w:rsidRDefault="00712673" w:rsidP="00BE259B">
                      <w:pPr>
                        <w:pStyle w:val="NormalWeb"/>
                        <w:spacing w:before="0" w:beforeAutospacing="0" w:after="0" w:afterAutospacing="0"/>
                        <w:jc w:val="center"/>
                        <w:rPr>
                          <w:sz w:val="56"/>
                          <w:szCs w:val="56"/>
                        </w:rPr>
                      </w:pPr>
                      <w:r w:rsidRPr="002F2B33">
                        <w:rPr>
                          <w:rFonts w:ascii="Futura Medium" w:eastAsia="Futura Medium" w:hAnsi="Futura Medium" w:cs="Futura Medium" w:hint="cs"/>
                          <w:b/>
                          <w:bCs/>
                          <w:color w:val="FFFFFF" w:themeColor="background1"/>
                          <w:kern w:val="24"/>
                          <w:sz w:val="56"/>
                          <w:szCs w:val="56"/>
                          <w:lang w:val="en-US"/>
                        </w:rPr>
                        <w:t>WE    BUILD</w:t>
                      </w:r>
                    </w:p>
                  </w:txbxContent>
                </v:textbox>
              </v:shape>
            </w:pict>
          </mc:Fallback>
        </mc:AlternateContent>
      </w:r>
      <w:r w:rsidRPr="0092574C">
        <w:rPr>
          <w:noProof/>
        </w:rPr>
        <mc:AlternateContent>
          <mc:Choice Requires="wps">
            <w:drawing>
              <wp:anchor distT="0" distB="0" distL="114300" distR="114300" simplePos="0" relativeHeight="251658249" behindDoc="0" locked="0" layoutInCell="1" allowOverlap="1" wp14:anchorId="37B64795" wp14:editId="10E4425A">
                <wp:simplePos x="0" y="0"/>
                <wp:positionH relativeFrom="column">
                  <wp:posOffset>2560119</wp:posOffset>
                </wp:positionH>
                <wp:positionV relativeFrom="paragraph">
                  <wp:posOffset>302995</wp:posOffset>
                </wp:positionV>
                <wp:extent cx="583107" cy="2015289"/>
                <wp:effectExtent l="0" t="0" r="1270" b="4445"/>
                <wp:wrapNone/>
                <wp:docPr id="55" name="Rectangle 54"/>
                <wp:cNvGraphicFramePr/>
                <a:graphic xmlns:a="http://schemas.openxmlformats.org/drawingml/2006/main">
                  <a:graphicData uri="http://schemas.microsoft.com/office/word/2010/wordprocessingShape">
                    <wps:wsp>
                      <wps:cNvSpPr/>
                      <wps:spPr>
                        <a:xfrm>
                          <a:off x="0" y="0"/>
                          <a:ext cx="583107" cy="20152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456E8B24" fillcolor="white [3212]" strokeweight="1pt" stroked="f" style="position:absolute;margin-left:201.6pt;margin-top:23.85pt;width:45.9pt;height:158.7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Cc97+AEAAEcEAAAOAAAAZHJzL2Uyb0RvYy54bWysU8lu2zAQvRfoPxC815LcqnUMyzkkSC9F GyTtB9DUUCLADSTr5e87JCW5G3Io6gPN5c2beU8zu9uzVuQIPkhrOtqsakrAcNtLM3T029eHNxtK QmSmZ8oa6OgFAr3dv361O7ktrO1oVQ+eIIkJ25Pr6Bij21ZV4CNoFlbWgcFHYb1mEY9+qHrPTsiu VbWu6/fVyfreecshBLy9L490n/mFAB6/CBEgEtVRrC3m1ef1kNZqv2PbwTM3Sj6Vwf6hCs2kwaQL 1T2LjHz38g8qLbm3wYq44lZXVgjJIWtANU39m5rnkTnIWtCc4Babwv+j5Z+Pj57IvqNtS4lhGr/R E7rGzKCAtO+SQScXtoh7do9+OgXcJrVn4XX6Rx3knE29LKbCORKOl+3mbVN/oITjE2ps15ubRFpd o50P8SNYTdKmox7TZy/Z8VOIBTpDUrJglewfpFL5kBoF7pQnR4af+DA0E/kvKGUS1tgUVQjTTZWE FSl5Fy8KEk6ZJxDoCRa/zoXkbrwmYZyDiU15GlkPJXdb42/OPpeVhWbCxCww/8I9EczIQjJzlyon fAqF3MxLcP1SYSV4iciZrYlLsJbG+r8RKFQ1ZS742aRiTXLpYPsLdoyP6s6WmWKGjxZHikefgxMK uzUrnyYrjcPP50x7nf/9DwAAAP//AwBQSwMEFAAGAAgAAAAhAGEeoCHiAAAACgEAAA8AAABkcnMv ZG93bnJldi54bWxMj8tOwzAQRfdI/IM1SGwQdVr3ASFOBUhIbLqgVFWXbjzEVmM7it0k5esZVrCb 0RzdObdYj65hPXbRBi9hOsmAoa+Ctr6WsPt8u38AFpPyWjXBo4QLRliX11eFynUY/Af221QzCvEx VxJMSm3OeawMOhUnoUVPt6/QOZVo7WquOzVQuGv4LMuW3Cnr6YNRLb4arE7bs5OwuQjx3t+J07Cz orbf/PCyN0HK25vx+QlYwjH9wfCrT+pQktMxnL2OrJEwz8SMUBpWK2AEzB8XVO4oQSwXU+Blwf9X KH8AAAD//wMAUEsBAi0AFAAGAAgAAAAhALaDOJL+AAAA4QEAABMAAAAAAAAAAAAAAAAAAAAAAFtD b250ZW50X1R5cGVzXS54bWxQSwECLQAUAAYACAAAACEAOP0h/9YAAACUAQAACwAAAAAAAAAAAAAA AAAvAQAAX3JlbHMvLnJlbHNQSwECLQAUAAYACAAAACEAqAnPe/gBAABHBAAADgAAAAAAAAAAAAAA AAAuAgAAZHJzL2Uyb0RvYy54bWxQSwECLQAUAAYACAAAACEAYR6gIeIAAAAKAQAADwAAAAAAAAAA AAAAAABSBAAAZHJzL2Rvd25yZXYueG1sUEsFBgAAAAAEAAQA8wAAAGEFAAAAAA== " id="Rectangle 54" o:spid="_x0000_s1026"/>
            </w:pict>
          </mc:Fallback>
        </mc:AlternateContent>
      </w:r>
      <w:r w:rsidRPr="0092574C">
        <w:rPr>
          <w:noProof/>
        </w:rPr>
        <mc:AlternateContent>
          <mc:Choice Requires="wps">
            <w:drawing>
              <wp:anchor distT="0" distB="0" distL="114300" distR="114300" simplePos="0" relativeHeight="251658248" behindDoc="0" locked="0" layoutInCell="1" allowOverlap="1" wp14:anchorId="5C367DC1" wp14:editId="31352B69">
                <wp:simplePos x="0" y="0"/>
                <wp:positionH relativeFrom="column">
                  <wp:posOffset>528637</wp:posOffset>
                </wp:positionH>
                <wp:positionV relativeFrom="paragraph">
                  <wp:posOffset>756920</wp:posOffset>
                </wp:positionV>
                <wp:extent cx="1682309" cy="1015365"/>
                <wp:effectExtent l="0" t="0" r="0" b="0"/>
                <wp:wrapNone/>
                <wp:docPr id="59" name="TextBox 58"/>
                <wp:cNvGraphicFramePr/>
                <a:graphic xmlns:a="http://schemas.openxmlformats.org/drawingml/2006/main">
                  <a:graphicData uri="http://schemas.microsoft.com/office/word/2010/wordprocessingShape">
                    <wps:wsp>
                      <wps:cNvSpPr txBox="1"/>
                      <wps:spPr>
                        <a:xfrm>
                          <a:off x="0" y="0"/>
                          <a:ext cx="1682309" cy="1015365"/>
                        </a:xfrm>
                        <a:prstGeom prst="rect">
                          <a:avLst/>
                        </a:prstGeom>
                        <a:noFill/>
                      </wps:spPr>
                      <wps:txbx>
                        <w:txbxContent>
                          <w:p w14:paraId="539D8AC3" w14:textId="77777777" w:rsidR="00712673" w:rsidRPr="002F2B33" w:rsidRDefault="00712673" w:rsidP="00BE259B">
                            <w:pPr>
                              <w:pStyle w:val="NormalWeb"/>
                              <w:spacing w:before="0" w:beforeAutospacing="0" w:after="0" w:afterAutospacing="0"/>
                              <w:jc w:val="center"/>
                              <w:rPr>
                                <w:sz w:val="56"/>
                                <w:szCs w:val="56"/>
                              </w:rPr>
                            </w:pPr>
                            <w:r w:rsidRPr="002F2B33">
                              <w:rPr>
                                <w:rFonts w:ascii="Futura Medium" w:eastAsia="Futura Medium" w:hAnsi="Futura Medium" w:cs="Futura Medium" w:hint="cs"/>
                                <w:b/>
                                <w:bCs/>
                                <w:color w:val="FFFFFF" w:themeColor="background1"/>
                                <w:kern w:val="24"/>
                                <w:sz w:val="56"/>
                                <w:szCs w:val="56"/>
                                <w:lang w:val="en-US"/>
                              </w:rPr>
                              <w:t>WE PLAN</w:t>
                            </w:r>
                          </w:p>
                        </w:txbxContent>
                      </wps:txbx>
                      <wps:bodyPr wrap="square" rtlCol="0">
                        <a:spAutoFit/>
                      </wps:bodyPr>
                    </wps:wsp>
                  </a:graphicData>
                </a:graphic>
                <wp14:sizeRelH relativeFrom="margin">
                  <wp14:pctWidth>0</wp14:pctWidth>
                </wp14:sizeRelH>
              </wp:anchor>
            </w:drawing>
          </mc:Choice>
          <mc:Fallback>
            <w:pict>
              <v:shape w14:anchorId="5C367DC1" id="_x0000_s1030" type="#_x0000_t202" style="position:absolute;margin-left:41.6pt;margin-top:59.6pt;width:132.45pt;height:79.95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" filled="f" stroked="f">
                <v:textbox style="mso-fit-shape-to-text:t">
                  <w:txbxContent>
                    <w:p w14:paraId="539D8AC3" w14:textId="77777777" w:rsidR="00712673" w:rsidRPr="002F2B33" w:rsidRDefault="00712673" w:rsidP="00BE259B">
                      <w:pPr>
                        <w:pStyle w:val="NormalWeb"/>
                        <w:spacing w:before="0" w:beforeAutospacing="0" w:after="0" w:afterAutospacing="0"/>
                        <w:jc w:val="center"/>
                        <w:rPr>
                          <w:sz w:val="56"/>
                          <w:szCs w:val="56"/>
                        </w:rPr>
                      </w:pPr>
                      <w:r w:rsidRPr="002F2B33">
                        <w:rPr>
                          <w:rFonts w:ascii="Futura Medium" w:eastAsia="Futura Medium" w:hAnsi="Futura Medium" w:cs="Futura Medium" w:hint="cs"/>
                          <w:b/>
                          <w:bCs/>
                          <w:color w:val="FFFFFF" w:themeColor="background1"/>
                          <w:kern w:val="24"/>
                          <w:sz w:val="56"/>
                          <w:szCs w:val="56"/>
                          <w:lang w:val="en-US"/>
                        </w:rPr>
                        <w:t>WE PLAN</w:t>
                      </w:r>
                    </w:p>
                  </w:txbxContent>
                </v:textbox>
              </v:shape>
            </w:pict>
          </mc:Fallback>
        </mc:AlternateContent>
      </w:r>
    </w:p>
    <w:p w14:paraId="74116DF5" w14:textId="75773209" w:rsidR="00F425E8" w:rsidRPr="0092574C" w:rsidRDefault="00F425E8" w:rsidP="00BE259B">
      <w:pPr>
        <w:pStyle w:val="KABLAMOBodyNormal"/>
        <w:sectPr w:rsidR="00F425E8" w:rsidRPr="0092574C" w:rsidSect="00497B4D">
          <w:headerReference w:type="default" r:id="rId15"/>
          <w:type w:val="continuous"/>
          <w:pgSz w:w="11900" w:h="16840"/>
          <w:pgMar w:top="1440" w:right="1440" w:bottom="1440" w:left="1440" w:header="708" w:footer="708" w:gutter="0"/>
          <w:cols w:space="708"/>
          <w:docGrid w:linePitch="381"/>
        </w:sectPr>
      </w:pPr>
    </w:p>
    <w:p w14:paraId="751CAB83" w14:textId="77777777" w:rsidR="00EC503F" w:rsidRPr="0092574C" w:rsidRDefault="00EC503F" w:rsidP="00901D35">
      <w:pPr>
        <w:pStyle w:val="KABLAMOBodyNormal"/>
      </w:pPr>
    </w:p>
    <w:sectPr w:rsidR="00EC503F" w:rsidRPr="0092574C" w:rsidSect="00497B4D">
      <w:headerReference w:type="default" r:id="rId16"/>
      <w:type w:val="continuous"/>
      <w:pgSz w:w="11900" w:h="16840"/>
      <w:pgMar w:top="1440" w:right="1440" w:bottom="1440" w:left="1440"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D0EF01" w14:textId="77777777" w:rsidR="00DD5747" w:rsidRDefault="00DD5747" w:rsidP="008951DF">
      <w:r>
        <w:separator/>
      </w:r>
    </w:p>
  </w:endnote>
  <w:endnote w:type="continuationSeparator" w:id="0">
    <w:p w14:paraId="7566A4ED" w14:textId="77777777" w:rsidR="00DD5747" w:rsidRDefault="00DD5747" w:rsidP="008951DF">
      <w:r>
        <w:continuationSeparator/>
      </w:r>
    </w:p>
  </w:endnote>
  <w:endnote w:type="continuationNotice" w:id="1">
    <w:p w14:paraId="7E462760" w14:textId="77777777" w:rsidR="00DD5747" w:rsidRDefault="00DD57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Futura Condensed ExtraBold">
    <w:altName w:val="Arial"/>
    <w:panose1 w:val="020B0806020204030204"/>
    <w:charset w:val="B1"/>
    <w:family w:val="swiss"/>
    <w:pitch w:val="variable"/>
    <w:sig w:usb0="800028E7" w:usb1="00000000" w:usb2="00000000" w:usb3="00000000" w:csb0="000001FB"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utura Medium">
    <w:altName w:val="Arial"/>
    <w:panose1 w:val="020B0602020204020303"/>
    <w:charset w:val="B1"/>
    <w:family w:val="swiss"/>
    <w:pitch w:val="variable"/>
    <w:sig w:usb0="80000867" w:usb1="00000000" w:usb2="00000000" w:usb3="00000000" w:csb0="000001FB"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4B7341" w14:textId="77777777" w:rsidR="00DD5747" w:rsidRDefault="00DD5747" w:rsidP="008951DF">
      <w:r>
        <w:separator/>
      </w:r>
    </w:p>
  </w:footnote>
  <w:footnote w:type="continuationSeparator" w:id="0">
    <w:p w14:paraId="6B2DF142" w14:textId="77777777" w:rsidR="00DD5747" w:rsidRDefault="00DD5747" w:rsidP="008951DF">
      <w:r>
        <w:continuationSeparator/>
      </w:r>
    </w:p>
  </w:footnote>
  <w:footnote w:type="continuationNotice" w:id="1">
    <w:p w14:paraId="37A95590" w14:textId="77777777" w:rsidR="00DD5747" w:rsidRDefault="00DD57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180C8" w14:textId="77777777" w:rsidR="0092574C" w:rsidRDefault="00712673" w:rsidP="0092574C">
    <w:pPr>
      <w:pStyle w:val="Header"/>
      <w:tabs>
        <w:tab w:val="clear" w:pos="4680"/>
        <w:tab w:val="clear" w:pos="9360"/>
        <w:tab w:val="left" w:pos="7767"/>
      </w:tabs>
    </w:pPr>
    <w:r w:rsidRPr="00B50D82">
      <w:rPr>
        <w:noProof/>
      </w:rPr>
      <w:drawing>
        <wp:anchor distT="0" distB="0" distL="114300" distR="114300" simplePos="0" relativeHeight="251658240" behindDoc="0" locked="0" layoutInCell="1" allowOverlap="1" wp14:anchorId="34279480" wp14:editId="1A4F742C">
          <wp:simplePos x="0" y="0"/>
          <wp:positionH relativeFrom="column">
            <wp:posOffset>6491605</wp:posOffset>
          </wp:positionH>
          <wp:positionV relativeFrom="paragraph">
            <wp:posOffset>-37465</wp:posOffset>
          </wp:positionV>
          <wp:extent cx="64135" cy="611505"/>
          <wp:effectExtent l="0" t="0" r="0" b="0"/>
          <wp:wrapNone/>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37781" name="Image" descr="Imag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135" cy="611505"/>
                  </a:xfrm>
                  <a:prstGeom prst="rect">
                    <a:avLst/>
                  </a:prstGeom>
                  <a:ln w="3175">
                    <a:miter lim="400000"/>
                  </a:ln>
                </pic:spPr>
              </pic:pic>
            </a:graphicData>
          </a:graphic>
        </wp:anchor>
      </w:drawing>
    </w:r>
    <w:r w:rsidR="0092574C" w:rsidRPr="00B50D82">
      <w:rPr>
        <w:noProof/>
      </w:rPr>
      <mc:AlternateContent>
        <mc:Choice Requires="wps">
          <w:drawing>
            <wp:anchor distT="0" distB="0" distL="114300" distR="114300" simplePos="0" relativeHeight="251662349" behindDoc="0" locked="0" layoutInCell="1" allowOverlap="1" wp14:anchorId="0FF67C15" wp14:editId="7E02FC2E">
              <wp:simplePos x="0" y="0"/>
              <wp:positionH relativeFrom="page">
                <wp:posOffset>3357563</wp:posOffset>
              </wp:positionH>
              <wp:positionV relativeFrom="paragraph">
                <wp:posOffset>-240030</wp:posOffset>
              </wp:positionV>
              <wp:extent cx="4200207" cy="100012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4200207" cy="1000125"/>
                      </a:xfrm>
                      <a:prstGeom prst="rect">
                        <a:avLst/>
                      </a:prstGeom>
                      <a:noFill/>
                      <a:ln w="6350">
                        <a:noFill/>
                      </a:ln>
                    </wps:spPr>
                    <wps:txbx>
                      <w:txbxContent>
                        <w:p w14:paraId="651BBD7E" w14:textId="77777777" w:rsidR="0092574C" w:rsidRPr="002F2B33" w:rsidRDefault="0092574C" w:rsidP="0092574C">
                          <w:pPr>
                            <w:pStyle w:val="KABLAMOBIGTITLE"/>
                            <w:rPr>
                              <w:color w:val="FFFFFF" w:themeColor="background1"/>
                              <w:sz w:val="66"/>
                            </w:rPr>
                          </w:pPr>
                          <w:r w:rsidRPr="002F2B33">
                            <w:rPr>
                              <w:color w:val="FFFFFF" w:themeColor="background1"/>
                              <w:sz w:val="66"/>
                            </w:rPr>
                            <w:t>WE’RE DIFFERENT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F67C15" id="_x0000_t202" coordsize="21600,21600" o:spt="202" path="m,l,21600r21600,l21600,xe">
              <v:stroke joinstyle="miter"/>
              <v:path gradientshapeok="t" o:connecttype="rect"/>
            </v:shapetype>
            <v:shape id="Text Box 41" o:spid="_x0000_s1031" type="#_x0000_t202" style="position:absolute;margin-left:264.4pt;margin-top:-18.9pt;width:330.7pt;height:78.75pt;z-index:2516623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" filled="f" stroked="f" strokeweight=".5pt">
              <v:textbox>
                <w:txbxContent>
                  <w:p w14:paraId="651BBD7E" w14:textId="77777777" w:rsidR="0092574C" w:rsidRPr="002F2B33" w:rsidRDefault="0092574C" w:rsidP="0092574C">
                    <w:pPr>
                      <w:pStyle w:val="KABLAMOBIGTITLE"/>
                      <w:rPr>
                        <w:color w:val="FFFFFF" w:themeColor="background1"/>
                        <w:sz w:val="66"/>
                      </w:rPr>
                    </w:pPr>
                    <w:r w:rsidRPr="002F2B33">
                      <w:rPr>
                        <w:color w:val="FFFFFF" w:themeColor="background1"/>
                        <w:sz w:val="66"/>
                      </w:rPr>
                      <w:t>WE’RE DIFFERENT</w:t>
                    </w:r>
                  </w:p>
                </w:txbxContent>
              </v:textbox>
              <w10:wrap anchorx="page"/>
            </v:shape>
          </w:pict>
        </mc:Fallback>
      </mc:AlternateContent>
    </w:r>
    <w:r w:rsidR="0092574C" w:rsidRPr="00B50D82">
      <w:rPr>
        <w:noProof/>
      </w:rPr>
      <w:drawing>
        <wp:anchor distT="0" distB="0" distL="114300" distR="114300" simplePos="0" relativeHeight="251661325" behindDoc="0" locked="0" layoutInCell="1" allowOverlap="1" wp14:anchorId="539166A6" wp14:editId="0C1BC48D">
          <wp:simplePos x="0" y="0"/>
          <wp:positionH relativeFrom="column">
            <wp:posOffset>6491605</wp:posOffset>
          </wp:positionH>
          <wp:positionV relativeFrom="paragraph">
            <wp:posOffset>-37465</wp:posOffset>
          </wp:positionV>
          <wp:extent cx="64135" cy="611505"/>
          <wp:effectExtent l="0" t="0" r="0" b="0"/>
          <wp:wrapNone/>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37781" name="Image" descr="Imag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135" cy="611505"/>
                  </a:xfrm>
                  <a:prstGeom prst="rect">
                    <a:avLst/>
                  </a:prstGeom>
                  <a:ln w="3175">
                    <a:miter lim="400000"/>
                  </a:ln>
                </pic:spPr>
              </pic:pic>
            </a:graphicData>
          </a:graphic>
        </wp:anchor>
      </w:drawing>
    </w:r>
    <w:r w:rsidR="0092574C" w:rsidRPr="00B50D82">
      <w:rPr>
        <w:noProof/>
      </w:rPr>
      <w:drawing>
        <wp:anchor distT="0" distB="0" distL="114300" distR="114300" simplePos="0" relativeHeight="251660301" behindDoc="0" locked="0" layoutInCell="1" allowOverlap="1" wp14:anchorId="20500B53" wp14:editId="39CF282C">
          <wp:simplePos x="0" y="0"/>
          <wp:positionH relativeFrom="column">
            <wp:posOffset>2632364</wp:posOffset>
          </wp:positionH>
          <wp:positionV relativeFrom="paragraph">
            <wp:posOffset>-178551</wp:posOffset>
          </wp:positionV>
          <wp:extent cx="4189095" cy="858520"/>
          <wp:effectExtent l="0" t="0" r="0" b="0"/>
          <wp:wrapNone/>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descr="Image"/>
                  <pic:cNvPicPr>
                    <a:picLocks noChangeAspect="1"/>
                  </pic:cNvPicPr>
                </pic:nvPicPr>
                <pic:blipFill>
                  <a:blip r:embed="rId2">
                    <a:extLst>
                      <a:ext uri="{28A0092B-C50C-407E-A947-70E740481C1C}">
                        <a14:useLocalDpi xmlns:a14="http://schemas.microsoft.com/office/drawing/2010/main"/>
                      </a:ext>
                    </a:extLst>
                  </a:blip>
                  <a:stretch>
                    <a:fillRect/>
                  </a:stretch>
                </pic:blipFill>
                <pic:spPr>
                  <a:xfrm>
                    <a:off x="0" y="0"/>
                    <a:ext cx="4189095" cy="858520"/>
                  </a:xfrm>
                  <a:prstGeom prst="rect">
                    <a:avLst/>
                  </a:prstGeom>
                  <a:ln w="3175">
                    <a:miter lim="400000"/>
                  </a:ln>
                </pic:spPr>
              </pic:pic>
            </a:graphicData>
          </a:graphic>
        </wp:anchor>
      </w:drawing>
    </w:r>
    <w:r w:rsidR="0092574C">
      <w:rPr>
        <w:noProof/>
      </w:rPr>
      <w:drawing>
        <wp:inline distT="0" distB="0" distL="0" distR="0" wp14:anchorId="5B450297" wp14:editId="01813632">
          <wp:extent cx="671045" cy="810260"/>
          <wp:effectExtent l="0" t="0" r="0" b="2540"/>
          <wp:docPr id="47" name="picture"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
                    <a:extLst>
                      <a:ext uri="{28A0092B-C50C-407E-A947-70E740481C1C}">
                        <a14:useLocalDpi xmlns:a14="http://schemas.microsoft.com/office/drawing/2010/main" val="0"/>
                      </a:ext>
                    </a:extLst>
                  </a:blip>
                  <a:stretch>
                    <a:fillRect/>
                  </a:stretch>
                </pic:blipFill>
                <pic:spPr>
                  <a:xfrm>
                    <a:off x="0" y="0"/>
                    <a:ext cx="671045" cy="810260"/>
                  </a:xfrm>
                  <a:prstGeom prst="rect">
                    <a:avLst/>
                  </a:prstGeom>
                </pic:spPr>
              </pic:pic>
            </a:graphicData>
          </a:graphic>
        </wp:inline>
      </w:drawing>
    </w:r>
    <w:r w:rsidR="0092574C">
      <w:tab/>
    </w:r>
  </w:p>
  <w:p w14:paraId="34314674" w14:textId="70D98DA4" w:rsidR="00712673" w:rsidRDefault="00712673" w:rsidP="0092574C">
    <w:pPr>
      <w:pStyle w:val="Header"/>
      <w:tabs>
        <w:tab w:val="clear" w:pos="4680"/>
        <w:tab w:val="clear" w:pos="9360"/>
        <w:tab w:val="left" w:pos="6228"/>
        <w:tab w:val="left" w:pos="7767"/>
      </w:tabs>
    </w:pPr>
    <w:r>
      <w:tab/>
    </w:r>
    <w:r w:rsidR="0092574C">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EA579" w14:textId="69575B32" w:rsidR="00712673" w:rsidRDefault="00712673" w:rsidP="00B50D82">
    <w:pPr>
      <w:pStyle w:val="Header"/>
      <w:tabs>
        <w:tab w:val="clear" w:pos="4680"/>
        <w:tab w:val="clear" w:pos="9360"/>
        <w:tab w:val="left" w:pos="7767"/>
      </w:tabs>
    </w:pPr>
    <w:r w:rsidRPr="00B50D82">
      <w:rPr>
        <w:noProof/>
      </w:rPr>
      <mc:AlternateContent>
        <mc:Choice Requires="wps">
          <w:drawing>
            <wp:anchor distT="0" distB="0" distL="114300" distR="114300" simplePos="0" relativeHeight="251658253" behindDoc="0" locked="0" layoutInCell="1" allowOverlap="1" wp14:anchorId="4A3626B5" wp14:editId="3C9D969E">
              <wp:simplePos x="0" y="0"/>
              <wp:positionH relativeFrom="page">
                <wp:posOffset>3357563</wp:posOffset>
              </wp:positionH>
              <wp:positionV relativeFrom="paragraph">
                <wp:posOffset>-240030</wp:posOffset>
              </wp:positionV>
              <wp:extent cx="4200207" cy="100012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4200207" cy="1000125"/>
                      </a:xfrm>
                      <a:prstGeom prst="rect">
                        <a:avLst/>
                      </a:prstGeom>
                      <a:noFill/>
                      <a:ln w="6350">
                        <a:noFill/>
                      </a:ln>
                    </wps:spPr>
                    <wps:txbx>
                      <w:txbxContent>
                        <w:p w14:paraId="24D45DFD" w14:textId="77777777" w:rsidR="00712673" w:rsidRPr="002F2B33" w:rsidRDefault="00712673" w:rsidP="00B50D82">
                          <w:pPr>
                            <w:pStyle w:val="KABLAMOBIGTITLE"/>
                            <w:rPr>
                              <w:color w:val="FFFFFF" w:themeColor="background1"/>
                              <w:sz w:val="66"/>
                            </w:rPr>
                          </w:pPr>
                          <w:r w:rsidRPr="002F2B33">
                            <w:rPr>
                              <w:color w:val="FFFFFF" w:themeColor="background1"/>
                              <w:sz w:val="66"/>
                            </w:rPr>
                            <w:t>WE’RE DIFFERENT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3626B5" id="_x0000_t202" coordsize="21600,21600" o:spt="202" path="m,l,21600r21600,l21600,xe">
              <v:stroke joinstyle="miter"/>
              <v:path gradientshapeok="t" o:connecttype="rect"/>
            </v:shapetype>
            <v:shape id="Text Box 62" o:spid="_x0000_s1032" type="#_x0000_t202" style="position:absolute;margin-left:264.4pt;margin-top:-18.9pt;width:330.7pt;height:78.7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" filled="f" stroked="f" strokeweight=".5pt">
              <v:textbox>
                <w:txbxContent>
                  <w:p w14:paraId="24D45DFD" w14:textId="77777777" w:rsidR="00712673" w:rsidRPr="002F2B33" w:rsidRDefault="00712673" w:rsidP="00B50D82">
                    <w:pPr>
                      <w:pStyle w:val="KABLAMOBIGTITLE"/>
                      <w:rPr>
                        <w:color w:val="FFFFFF" w:themeColor="background1"/>
                        <w:sz w:val="66"/>
                      </w:rPr>
                    </w:pPr>
                    <w:r w:rsidRPr="002F2B33">
                      <w:rPr>
                        <w:color w:val="FFFFFF" w:themeColor="background1"/>
                        <w:sz w:val="66"/>
                      </w:rPr>
                      <w:t>WE’RE DIFFERENT</w:t>
                    </w:r>
                  </w:p>
                </w:txbxContent>
              </v:textbox>
              <w10:wrap anchorx="page"/>
            </v:shape>
          </w:pict>
        </mc:Fallback>
      </mc:AlternateContent>
    </w:r>
    <w:r w:rsidRPr="00B50D82">
      <w:rPr>
        <w:noProof/>
      </w:rPr>
      <w:drawing>
        <wp:anchor distT="0" distB="0" distL="114300" distR="114300" simplePos="0" relativeHeight="251658252" behindDoc="0" locked="0" layoutInCell="1" allowOverlap="1" wp14:anchorId="7EC3D450" wp14:editId="39B4F31B">
          <wp:simplePos x="0" y="0"/>
          <wp:positionH relativeFrom="column">
            <wp:posOffset>6491605</wp:posOffset>
          </wp:positionH>
          <wp:positionV relativeFrom="paragraph">
            <wp:posOffset>-37465</wp:posOffset>
          </wp:positionV>
          <wp:extent cx="64135" cy="611505"/>
          <wp:effectExtent l="0" t="0" r="0" b="0"/>
          <wp:wrapNone/>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37781" name="Image" descr="Imag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135" cy="611505"/>
                  </a:xfrm>
                  <a:prstGeom prst="rect">
                    <a:avLst/>
                  </a:prstGeom>
                  <a:ln w="3175">
                    <a:miter lim="400000"/>
                  </a:ln>
                </pic:spPr>
              </pic:pic>
            </a:graphicData>
          </a:graphic>
        </wp:anchor>
      </w:drawing>
    </w:r>
    <w:r w:rsidRPr="00B50D82">
      <w:rPr>
        <w:noProof/>
      </w:rPr>
      <w:drawing>
        <wp:anchor distT="0" distB="0" distL="114300" distR="114300" simplePos="0" relativeHeight="251658251" behindDoc="0" locked="0" layoutInCell="1" allowOverlap="1" wp14:anchorId="6DDF17F7" wp14:editId="22A751AC">
          <wp:simplePos x="0" y="0"/>
          <wp:positionH relativeFrom="column">
            <wp:posOffset>2632364</wp:posOffset>
          </wp:positionH>
          <wp:positionV relativeFrom="paragraph">
            <wp:posOffset>-178551</wp:posOffset>
          </wp:positionV>
          <wp:extent cx="4189095" cy="858520"/>
          <wp:effectExtent l="0" t="0" r="0" b="0"/>
          <wp:wrapNone/>
          <wp:docPr id="18923377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descr="Image"/>
                  <pic:cNvPicPr>
                    <a:picLocks noChangeAspect="1"/>
                  </pic:cNvPicPr>
                </pic:nvPicPr>
                <pic:blipFill>
                  <a:blip r:embed="rId2">
                    <a:extLst>
                      <a:ext uri="{28A0092B-C50C-407E-A947-70E740481C1C}">
                        <a14:useLocalDpi xmlns:a14="http://schemas.microsoft.com/office/drawing/2010/main"/>
                      </a:ext>
                    </a:extLst>
                  </a:blip>
                  <a:stretch>
                    <a:fillRect/>
                  </a:stretch>
                </pic:blipFill>
                <pic:spPr>
                  <a:xfrm>
                    <a:off x="0" y="0"/>
                    <a:ext cx="4189095" cy="858520"/>
                  </a:xfrm>
                  <a:prstGeom prst="rect">
                    <a:avLst/>
                  </a:prstGeom>
                  <a:ln w="3175">
                    <a:miter lim="400000"/>
                  </a:ln>
                </pic:spPr>
              </pic:pic>
            </a:graphicData>
          </a:graphic>
        </wp:anchor>
      </w:drawing>
    </w:r>
    <w:r w:rsidR="0092574C">
      <w:rPr>
        <w:noProof/>
      </w:rPr>
      <w:drawing>
        <wp:inline distT="0" distB="0" distL="0" distR="0" wp14:anchorId="193B57DF" wp14:editId="14A6BC56">
          <wp:extent cx="671045" cy="810260"/>
          <wp:effectExtent l="0" t="0" r="0" b="2540"/>
          <wp:docPr id="10" name="picture"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
                    <a:extLst>
                      <a:ext uri="{28A0092B-C50C-407E-A947-70E740481C1C}">
                        <a14:useLocalDpi xmlns:a14="http://schemas.microsoft.com/office/drawing/2010/main" val="0"/>
                      </a:ext>
                    </a:extLst>
                  </a:blip>
                  <a:stretch>
                    <a:fillRect/>
                  </a:stretch>
                </pic:blipFill>
                <pic:spPr>
                  <a:xfrm>
                    <a:off x="0" y="0"/>
                    <a:ext cx="671045" cy="810260"/>
                  </a:xfrm>
                  <a:prstGeom prst="rect">
                    <a:avLst/>
                  </a:prstGeom>
                </pic:spPr>
              </pic:pic>
            </a:graphicData>
          </a:graphic>
        </wp:inline>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D68EF" w14:textId="77777777" w:rsidR="00712673" w:rsidRDefault="00712673" w:rsidP="00B50D82">
    <w:pPr>
      <w:pStyle w:val="Header"/>
      <w:tabs>
        <w:tab w:val="clear" w:pos="4680"/>
        <w:tab w:val="clear" w:pos="9360"/>
        <w:tab w:val="left" w:pos="7767"/>
      </w:tabs>
    </w:pPr>
    <w:r w:rsidRPr="00B50D82">
      <w:rPr>
        <w:noProof/>
      </w:rPr>
      <mc:AlternateContent>
        <mc:Choice Requires="wps">
          <w:drawing>
            <wp:anchor distT="0" distB="0" distL="114300" distR="114300" simplePos="0" relativeHeight="251658247" behindDoc="0" locked="0" layoutInCell="1" allowOverlap="1" wp14:anchorId="1A5F7896" wp14:editId="5BA1CB36">
              <wp:simplePos x="0" y="0"/>
              <wp:positionH relativeFrom="column">
                <wp:posOffset>3422939</wp:posOffset>
              </wp:positionH>
              <wp:positionV relativeFrom="paragraph">
                <wp:posOffset>180340</wp:posOffset>
              </wp:positionV>
              <wp:extent cx="3415030" cy="66929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415030" cy="669290"/>
                      </a:xfrm>
                      <a:prstGeom prst="rect">
                        <a:avLst/>
                      </a:prstGeom>
                      <a:noFill/>
                      <a:ln w="6350">
                        <a:noFill/>
                      </a:ln>
                    </wps:spPr>
                    <wps:txbx>
                      <w:txbxContent>
                        <w:p w14:paraId="2CA3252A" w14:textId="77777777" w:rsidR="00712673" w:rsidRPr="00B50D82" w:rsidRDefault="00712673" w:rsidP="00B50D82">
                          <w:pPr>
                            <w:pStyle w:val="KABLAMOBIGTITLE"/>
                            <w:rPr>
                              <w:color w:val="FFFFFF" w:themeColor="background1"/>
                            </w:rPr>
                          </w:pPr>
                          <w:r>
                            <w:rPr>
                              <w:color w:val="FFFFFF" w:themeColor="background1"/>
                            </w:rPr>
                            <w:t>APPENDIX</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5F7896" id="_x0000_t202" coordsize="21600,21600" o:spt="202" path="m,l,21600r21600,l21600,xe">
              <v:stroke joinstyle="miter"/>
              <v:path gradientshapeok="t" o:connecttype="rect"/>
            </v:shapetype>
            <v:shape id="Text Box 56" o:spid="_x0000_s1033" type="#_x0000_t202" style="position:absolute;margin-left:269.5pt;margin-top:14.2pt;width:268.9pt;height:52.7pt;z-index:251658247;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" filled="f" stroked="f" strokeweight=".5pt">
              <v:textbox>
                <w:txbxContent>
                  <w:p w14:paraId="2CA3252A" w14:textId="77777777" w:rsidR="00712673" w:rsidRPr="00B50D82" w:rsidRDefault="00712673" w:rsidP="00B50D82">
                    <w:pPr>
                      <w:pStyle w:val="KABLAMOBIGTITLE"/>
                      <w:rPr>
                        <w:color w:val="FFFFFF" w:themeColor="background1"/>
                      </w:rPr>
                    </w:pPr>
                    <w:r>
                      <w:rPr>
                        <w:color w:val="FFFFFF" w:themeColor="background1"/>
                      </w:rPr>
                      <w:t>APPENDIX</w:t>
                    </w:r>
                  </w:p>
                </w:txbxContent>
              </v:textbox>
            </v:shape>
          </w:pict>
        </mc:Fallback>
      </mc:AlternateContent>
    </w:r>
    <w:r w:rsidRPr="00B50D82">
      <w:rPr>
        <w:noProof/>
      </w:rPr>
      <w:drawing>
        <wp:anchor distT="0" distB="0" distL="114300" distR="114300" simplePos="0" relativeHeight="251658246" behindDoc="0" locked="0" layoutInCell="1" allowOverlap="1" wp14:anchorId="68FDC3B6" wp14:editId="6A4A08F0">
          <wp:simplePos x="0" y="0"/>
          <wp:positionH relativeFrom="column">
            <wp:posOffset>6491605</wp:posOffset>
          </wp:positionH>
          <wp:positionV relativeFrom="paragraph">
            <wp:posOffset>-37465</wp:posOffset>
          </wp:positionV>
          <wp:extent cx="64135" cy="611505"/>
          <wp:effectExtent l="0" t="0" r="0" b="0"/>
          <wp:wrapNone/>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37781" name="Image" descr="Imag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135" cy="611505"/>
                  </a:xfrm>
                  <a:prstGeom prst="rect">
                    <a:avLst/>
                  </a:prstGeom>
                  <a:ln w="3175">
                    <a:miter lim="400000"/>
                  </a:ln>
                </pic:spPr>
              </pic:pic>
            </a:graphicData>
          </a:graphic>
        </wp:anchor>
      </w:drawing>
    </w:r>
    <w:r w:rsidRPr="00B50D82">
      <w:rPr>
        <w:noProof/>
      </w:rPr>
      <w:drawing>
        <wp:anchor distT="0" distB="0" distL="114300" distR="114300" simplePos="0" relativeHeight="251658245" behindDoc="0" locked="0" layoutInCell="1" allowOverlap="1" wp14:anchorId="3545C7A3" wp14:editId="510899FF">
          <wp:simplePos x="0" y="0"/>
          <wp:positionH relativeFrom="column">
            <wp:posOffset>2632364</wp:posOffset>
          </wp:positionH>
          <wp:positionV relativeFrom="paragraph">
            <wp:posOffset>-178551</wp:posOffset>
          </wp:positionV>
          <wp:extent cx="4189095" cy="858520"/>
          <wp:effectExtent l="0" t="0" r="0" b="0"/>
          <wp:wrapNone/>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descr="Image"/>
                  <pic:cNvPicPr>
                    <a:picLocks noChangeAspect="1"/>
                  </pic:cNvPicPr>
                </pic:nvPicPr>
                <pic:blipFill>
                  <a:blip r:embed="rId2">
                    <a:extLst>
                      <a:ext uri="{28A0092B-C50C-407E-A947-70E740481C1C}">
                        <a14:useLocalDpi xmlns:a14="http://schemas.microsoft.com/office/drawing/2010/main"/>
                      </a:ext>
                    </a:extLst>
                  </a:blip>
                  <a:stretch>
                    <a:fillRect/>
                  </a:stretch>
                </pic:blipFill>
                <pic:spPr>
                  <a:xfrm>
                    <a:off x="0" y="0"/>
                    <a:ext cx="4189095" cy="858520"/>
                  </a:xfrm>
                  <a:prstGeom prst="rect">
                    <a:avLst/>
                  </a:prstGeom>
                  <a:ln w="3175">
                    <a:miter lim="400000"/>
                  </a:ln>
                </pic:spPr>
              </pic:pic>
            </a:graphicData>
          </a:graphic>
        </wp:anchor>
      </w:drawing>
    </w:r>
    <w:r>
      <w:rPr>
        <w:noProof/>
      </w:rPr>
      <w:drawing>
        <wp:inline distT="0" distB="0" distL="0" distR="0" wp14:anchorId="5208A70C" wp14:editId="30FD6847">
          <wp:extent cx="671045" cy="810260"/>
          <wp:effectExtent l="0" t="0" r="0" b="2540"/>
          <wp:docPr id="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
                    <a:extLst>
                      <a:ext uri="{28A0092B-C50C-407E-A947-70E740481C1C}">
                        <a14:useLocalDpi xmlns:a14="http://schemas.microsoft.com/office/drawing/2010/main" val="0"/>
                      </a:ext>
                    </a:extLst>
                  </a:blip>
                  <a:stretch>
                    <a:fillRect/>
                  </a:stretch>
                </pic:blipFill>
                <pic:spPr>
                  <a:xfrm>
                    <a:off x="0" y="0"/>
                    <a:ext cx="671045" cy="810260"/>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E5382"/>
    <w:multiLevelType w:val="hybridMultilevel"/>
    <w:tmpl w:val="C2584B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0E03CF7"/>
    <w:multiLevelType w:val="hybridMultilevel"/>
    <w:tmpl w:val="ADC6125A"/>
    <w:lvl w:ilvl="0" w:tplc="8A08CBF2">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6F4445"/>
    <w:multiLevelType w:val="hybridMultilevel"/>
    <w:tmpl w:val="94C83350"/>
    <w:lvl w:ilvl="0" w:tplc="8A08CBF2">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1807FE"/>
    <w:multiLevelType w:val="hybridMultilevel"/>
    <w:tmpl w:val="7D6ABD02"/>
    <w:lvl w:ilvl="0" w:tplc="7212A272">
      <w:start w:val="1"/>
      <w:numFmt w:val="bullet"/>
      <w:lvlText w:val=""/>
      <w:lvlJc w:val="left"/>
      <w:pPr>
        <w:ind w:left="720" w:hanging="360"/>
      </w:pPr>
      <w:rPr>
        <w:rFonts w:ascii="Symbol" w:hAnsi="Symbol" w:hint="default"/>
      </w:rPr>
    </w:lvl>
    <w:lvl w:ilvl="1" w:tplc="607CE43A">
      <w:start w:val="1"/>
      <w:numFmt w:val="bullet"/>
      <w:lvlText w:val="o"/>
      <w:lvlJc w:val="left"/>
      <w:pPr>
        <w:ind w:left="1440" w:hanging="360"/>
      </w:pPr>
      <w:rPr>
        <w:rFonts w:ascii="Courier New" w:hAnsi="Courier New" w:hint="default"/>
      </w:rPr>
    </w:lvl>
    <w:lvl w:ilvl="2" w:tplc="3912E35C">
      <w:start w:val="1"/>
      <w:numFmt w:val="bullet"/>
      <w:lvlText w:val=""/>
      <w:lvlJc w:val="left"/>
      <w:pPr>
        <w:ind w:left="2160" w:hanging="360"/>
      </w:pPr>
      <w:rPr>
        <w:rFonts w:ascii="Wingdings" w:hAnsi="Wingdings" w:hint="default"/>
      </w:rPr>
    </w:lvl>
    <w:lvl w:ilvl="3" w:tplc="E9F863D4">
      <w:start w:val="1"/>
      <w:numFmt w:val="bullet"/>
      <w:lvlText w:val=""/>
      <w:lvlJc w:val="left"/>
      <w:pPr>
        <w:ind w:left="2880" w:hanging="360"/>
      </w:pPr>
      <w:rPr>
        <w:rFonts w:ascii="Symbol" w:hAnsi="Symbol" w:hint="default"/>
      </w:rPr>
    </w:lvl>
    <w:lvl w:ilvl="4" w:tplc="44BADEA6">
      <w:start w:val="1"/>
      <w:numFmt w:val="bullet"/>
      <w:lvlText w:val="o"/>
      <w:lvlJc w:val="left"/>
      <w:pPr>
        <w:ind w:left="3600" w:hanging="360"/>
      </w:pPr>
      <w:rPr>
        <w:rFonts w:ascii="Courier New" w:hAnsi="Courier New" w:hint="default"/>
      </w:rPr>
    </w:lvl>
    <w:lvl w:ilvl="5" w:tplc="2CE815D0">
      <w:start w:val="1"/>
      <w:numFmt w:val="bullet"/>
      <w:lvlText w:val=""/>
      <w:lvlJc w:val="left"/>
      <w:pPr>
        <w:ind w:left="4320" w:hanging="360"/>
      </w:pPr>
      <w:rPr>
        <w:rFonts w:ascii="Wingdings" w:hAnsi="Wingdings" w:hint="default"/>
      </w:rPr>
    </w:lvl>
    <w:lvl w:ilvl="6" w:tplc="1B7CCA1E">
      <w:start w:val="1"/>
      <w:numFmt w:val="bullet"/>
      <w:lvlText w:val=""/>
      <w:lvlJc w:val="left"/>
      <w:pPr>
        <w:ind w:left="5040" w:hanging="360"/>
      </w:pPr>
      <w:rPr>
        <w:rFonts w:ascii="Symbol" w:hAnsi="Symbol" w:hint="default"/>
      </w:rPr>
    </w:lvl>
    <w:lvl w:ilvl="7" w:tplc="5DB41808">
      <w:start w:val="1"/>
      <w:numFmt w:val="bullet"/>
      <w:lvlText w:val="o"/>
      <w:lvlJc w:val="left"/>
      <w:pPr>
        <w:ind w:left="5760" w:hanging="360"/>
      </w:pPr>
      <w:rPr>
        <w:rFonts w:ascii="Courier New" w:hAnsi="Courier New" w:hint="default"/>
      </w:rPr>
    </w:lvl>
    <w:lvl w:ilvl="8" w:tplc="35C673C8">
      <w:start w:val="1"/>
      <w:numFmt w:val="bullet"/>
      <w:lvlText w:val=""/>
      <w:lvlJc w:val="left"/>
      <w:pPr>
        <w:ind w:left="6480" w:hanging="360"/>
      </w:pPr>
      <w:rPr>
        <w:rFonts w:ascii="Wingdings" w:hAnsi="Wingdings" w:hint="default"/>
      </w:rPr>
    </w:lvl>
  </w:abstractNum>
  <w:abstractNum w:abstractNumId="4" w15:restartNumberingAfterBreak="0">
    <w:nsid w:val="0D21558A"/>
    <w:multiLevelType w:val="hybridMultilevel"/>
    <w:tmpl w:val="AFAE2D94"/>
    <w:lvl w:ilvl="0" w:tplc="CE3C76BE">
      <w:start w:val="1"/>
      <w:numFmt w:val="bullet"/>
      <w:lvlText w:val=""/>
      <w:lvlJc w:val="left"/>
      <w:pPr>
        <w:ind w:left="720" w:hanging="360"/>
      </w:pPr>
      <w:rPr>
        <w:rFonts w:ascii="Symbol" w:hAnsi="Symbol" w:hint="default"/>
      </w:rPr>
    </w:lvl>
    <w:lvl w:ilvl="1" w:tplc="D24C42D6">
      <w:start w:val="1"/>
      <w:numFmt w:val="bullet"/>
      <w:lvlText w:val="o"/>
      <w:lvlJc w:val="left"/>
      <w:pPr>
        <w:ind w:left="1440" w:hanging="360"/>
      </w:pPr>
      <w:rPr>
        <w:rFonts w:ascii="Courier New" w:hAnsi="Courier New" w:hint="default"/>
      </w:rPr>
    </w:lvl>
    <w:lvl w:ilvl="2" w:tplc="85C428BC">
      <w:start w:val="1"/>
      <w:numFmt w:val="bullet"/>
      <w:lvlText w:val=""/>
      <w:lvlJc w:val="left"/>
      <w:pPr>
        <w:ind w:left="2160" w:hanging="360"/>
      </w:pPr>
      <w:rPr>
        <w:rFonts w:ascii="Wingdings" w:hAnsi="Wingdings" w:hint="default"/>
      </w:rPr>
    </w:lvl>
    <w:lvl w:ilvl="3" w:tplc="0C2A2764">
      <w:start w:val="1"/>
      <w:numFmt w:val="bullet"/>
      <w:lvlText w:val=""/>
      <w:lvlJc w:val="left"/>
      <w:pPr>
        <w:ind w:left="2880" w:hanging="360"/>
      </w:pPr>
      <w:rPr>
        <w:rFonts w:ascii="Symbol" w:hAnsi="Symbol" w:hint="default"/>
      </w:rPr>
    </w:lvl>
    <w:lvl w:ilvl="4" w:tplc="AF90BC0A">
      <w:start w:val="1"/>
      <w:numFmt w:val="bullet"/>
      <w:lvlText w:val="o"/>
      <w:lvlJc w:val="left"/>
      <w:pPr>
        <w:ind w:left="3600" w:hanging="360"/>
      </w:pPr>
      <w:rPr>
        <w:rFonts w:ascii="Courier New" w:hAnsi="Courier New" w:hint="default"/>
      </w:rPr>
    </w:lvl>
    <w:lvl w:ilvl="5" w:tplc="85B62492">
      <w:start w:val="1"/>
      <w:numFmt w:val="bullet"/>
      <w:lvlText w:val=""/>
      <w:lvlJc w:val="left"/>
      <w:pPr>
        <w:ind w:left="4320" w:hanging="360"/>
      </w:pPr>
      <w:rPr>
        <w:rFonts w:ascii="Wingdings" w:hAnsi="Wingdings" w:hint="default"/>
      </w:rPr>
    </w:lvl>
    <w:lvl w:ilvl="6" w:tplc="67488A6C">
      <w:start w:val="1"/>
      <w:numFmt w:val="bullet"/>
      <w:lvlText w:val=""/>
      <w:lvlJc w:val="left"/>
      <w:pPr>
        <w:ind w:left="5040" w:hanging="360"/>
      </w:pPr>
      <w:rPr>
        <w:rFonts w:ascii="Symbol" w:hAnsi="Symbol" w:hint="default"/>
      </w:rPr>
    </w:lvl>
    <w:lvl w:ilvl="7" w:tplc="ECF648C8">
      <w:start w:val="1"/>
      <w:numFmt w:val="bullet"/>
      <w:lvlText w:val="o"/>
      <w:lvlJc w:val="left"/>
      <w:pPr>
        <w:ind w:left="5760" w:hanging="360"/>
      </w:pPr>
      <w:rPr>
        <w:rFonts w:ascii="Courier New" w:hAnsi="Courier New" w:hint="default"/>
      </w:rPr>
    </w:lvl>
    <w:lvl w:ilvl="8" w:tplc="A45E5BE8">
      <w:start w:val="1"/>
      <w:numFmt w:val="bullet"/>
      <w:lvlText w:val=""/>
      <w:lvlJc w:val="left"/>
      <w:pPr>
        <w:ind w:left="6480" w:hanging="360"/>
      </w:pPr>
      <w:rPr>
        <w:rFonts w:ascii="Wingdings" w:hAnsi="Wingdings" w:hint="default"/>
      </w:rPr>
    </w:lvl>
  </w:abstractNum>
  <w:abstractNum w:abstractNumId="5" w15:restartNumberingAfterBreak="0">
    <w:nsid w:val="0E905B67"/>
    <w:multiLevelType w:val="hybridMultilevel"/>
    <w:tmpl w:val="99EEB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6F1EDE"/>
    <w:multiLevelType w:val="hybridMultilevel"/>
    <w:tmpl w:val="A89C178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1371A50"/>
    <w:multiLevelType w:val="hybridMultilevel"/>
    <w:tmpl w:val="D424F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69132D"/>
    <w:multiLevelType w:val="hybridMultilevel"/>
    <w:tmpl w:val="CF00CAA0"/>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D8589D"/>
    <w:multiLevelType w:val="multilevel"/>
    <w:tmpl w:val="8BA48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AC1E8D"/>
    <w:multiLevelType w:val="hybridMultilevel"/>
    <w:tmpl w:val="76844006"/>
    <w:lvl w:ilvl="0" w:tplc="979260D6">
      <w:start w:val="1"/>
      <w:numFmt w:val="bullet"/>
      <w:lvlText w:val=""/>
      <w:lvlJc w:val="left"/>
      <w:pPr>
        <w:tabs>
          <w:tab w:val="num" w:pos="720"/>
        </w:tabs>
        <w:ind w:left="720" w:hanging="360"/>
      </w:pPr>
      <w:rPr>
        <w:rFonts w:ascii="Symbol" w:hAnsi="Symbol" w:hint="default"/>
      </w:rPr>
    </w:lvl>
    <w:lvl w:ilvl="1" w:tplc="818AF844" w:tentative="1">
      <w:start w:val="1"/>
      <w:numFmt w:val="bullet"/>
      <w:lvlText w:val=""/>
      <w:lvlJc w:val="left"/>
      <w:pPr>
        <w:tabs>
          <w:tab w:val="num" w:pos="1440"/>
        </w:tabs>
        <w:ind w:left="1440" w:hanging="360"/>
      </w:pPr>
      <w:rPr>
        <w:rFonts w:ascii="Symbol" w:hAnsi="Symbol" w:hint="default"/>
      </w:rPr>
    </w:lvl>
    <w:lvl w:ilvl="2" w:tplc="F95CE35C" w:tentative="1">
      <w:start w:val="1"/>
      <w:numFmt w:val="bullet"/>
      <w:lvlText w:val=""/>
      <w:lvlJc w:val="left"/>
      <w:pPr>
        <w:tabs>
          <w:tab w:val="num" w:pos="2160"/>
        </w:tabs>
        <w:ind w:left="2160" w:hanging="360"/>
      </w:pPr>
      <w:rPr>
        <w:rFonts w:ascii="Symbol" w:hAnsi="Symbol" w:hint="default"/>
      </w:rPr>
    </w:lvl>
    <w:lvl w:ilvl="3" w:tplc="EDEE5808" w:tentative="1">
      <w:start w:val="1"/>
      <w:numFmt w:val="bullet"/>
      <w:lvlText w:val=""/>
      <w:lvlJc w:val="left"/>
      <w:pPr>
        <w:tabs>
          <w:tab w:val="num" w:pos="2880"/>
        </w:tabs>
        <w:ind w:left="2880" w:hanging="360"/>
      </w:pPr>
      <w:rPr>
        <w:rFonts w:ascii="Symbol" w:hAnsi="Symbol" w:hint="default"/>
      </w:rPr>
    </w:lvl>
    <w:lvl w:ilvl="4" w:tplc="A42CCAF0" w:tentative="1">
      <w:start w:val="1"/>
      <w:numFmt w:val="bullet"/>
      <w:lvlText w:val=""/>
      <w:lvlJc w:val="left"/>
      <w:pPr>
        <w:tabs>
          <w:tab w:val="num" w:pos="3600"/>
        </w:tabs>
        <w:ind w:left="3600" w:hanging="360"/>
      </w:pPr>
      <w:rPr>
        <w:rFonts w:ascii="Symbol" w:hAnsi="Symbol" w:hint="default"/>
      </w:rPr>
    </w:lvl>
    <w:lvl w:ilvl="5" w:tplc="F8906B76" w:tentative="1">
      <w:start w:val="1"/>
      <w:numFmt w:val="bullet"/>
      <w:lvlText w:val=""/>
      <w:lvlJc w:val="left"/>
      <w:pPr>
        <w:tabs>
          <w:tab w:val="num" w:pos="4320"/>
        </w:tabs>
        <w:ind w:left="4320" w:hanging="360"/>
      </w:pPr>
      <w:rPr>
        <w:rFonts w:ascii="Symbol" w:hAnsi="Symbol" w:hint="default"/>
      </w:rPr>
    </w:lvl>
    <w:lvl w:ilvl="6" w:tplc="1026D3D8" w:tentative="1">
      <w:start w:val="1"/>
      <w:numFmt w:val="bullet"/>
      <w:lvlText w:val=""/>
      <w:lvlJc w:val="left"/>
      <w:pPr>
        <w:tabs>
          <w:tab w:val="num" w:pos="5040"/>
        </w:tabs>
        <w:ind w:left="5040" w:hanging="360"/>
      </w:pPr>
      <w:rPr>
        <w:rFonts w:ascii="Symbol" w:hAnsi="Symbol" w:hint="default"/>
      </w:rPr>
    </w:lvl>
    <w:lvl w:ilvl="7" w:tplc="C5F6EE86" w:tentative="1">
      <w:start w:val="1"/>
      <w:numFmt w:val="bullet"/>
      <w:lvlText w:val=""/>
      <w:lvlJc w:val="left"/>
      <w:pPr>
        <w:tabs>
          <w:tab w:val="num" w:pos="5760"/>
        </w:tabs>
        <w:ind w:left="5760" w:hanging="360"/>
      </w:pPr>
      <w:rPr>
        <w:rFonts w:ascii="Symbol" w:hAnsi="Symbol" w:hint="default"/>
      </w:rPr>
    </w:lvl>
    <w:lvl w:ilvl="8" w:tplc="2D66183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1FC7E2D"/>
    <w:multiLevelType w:val="multilevel"/>
    <w:tmpl w:val="C39CB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C14093"/>
    <w:multiLevelType w:val="hybridMultilevel"/>
    <w:tmpl w:val="FFFFFFFF"/>
    <w:lvl w:ilvl="0" w:tplc="33EE87AC">
      <w:start w:val="1"/>
      <w:numFmt w:val="bullet"/>
      <w:lvlText w:val=""/>
      <w:lvlJc w:val="left"/>
      <w:pPr>
        <w:ind w:left="720" w:hanging="360"/>
      </w:pPr>
      <w:rPr>
        <w:rFonts w:ascii="Symbol" w:hAnsi="Symbol" w:hint="default"/>
      </w:rPr>
    </w:lvl>
    <w:lvl w:ilvl="1" w:tplc="4C548D1C">
      <w:start w:val="1"/>
      <w:numFmt w:val="bullet"/>
      <w:lvlText w:val="o"/>
      <w:lvlJc w:val="left"/>
      <w:pPr>
        <w:ind w:left="1440" w:hanging="360"/>
      </w:pPr>
      <w:rPr>
        <w:rFonts w:ascii="Courier New" w:hAnsi="Courier New" w:hint="default"/>
      </w:rPr>
    </w:lvl>
    <w:lvl w:ilvl="2" w:tplc="D1EA9F16">
      <w:start w:val="1"/>
      <w:numFmt w:val="bullet"/>
      <w:lvlText w:val=""/>
      <w:lvlJc w:val="left"/>
      <w:pPr>
        <w:ind w:left="2160" w:hanging="360"/>
      </w:pPr>
      <w:rPr>
        <w:rFonts w:ascii="Wingdings" w:hAnsi="Wingdings" w:hint="default"/>
      </w:rPr>
    </w:lvl>
    <w:lvl w:ilvl="3" w:tplc="8146D9CE">
      <w:start w:val="1"/>
      <w:numFmt w:val="bullet"/>
      <w:lvlText w:val=""/>
      <w:lvlJc w:val="left"/>
      <w:pPr>
        <w:ind w:left="2880" w:hanging="360"/>
      </w:pPr>
      <w:rPr>
        <w:rFonts w:ascii="Symbol" w:hAnsi="Symbol" w:hint="default"/>
      </w:rPr>
    </w:lvl>
    <w:lvl w:ilvl="4" w:tplc="3678E542">
      <w:start w:val="1"/>
      <w:numFmt w:val="bullet"/>
      <w:lvlText w:val="o"/>
      <w:lvlJc w:val="left"/>
      <w:pPr>
        <w:ind w:left="3600" w:hanging="360"/>
      </w:pPr>
      <w:rPr>
        <w:rFonts w:ascii="Courier New" w:hAnsi="Courier New" w:hint="default"/>
      </w:rPr>
    </w:lvl>
    <w:lvl w:ilvl="5" w:tplc="B6B855BE">
      <w:start w:val="1"/>
      <w:numFmt w:val="bullet"/>
      <w:lvlText w:val=""/>
      <w:lvlJc w:val="left"/>
      <w:pPr>
        <w:ind w:left="4320" w:hanging="360"/>
      </w:pPr>
      <w:rPr>
        <w:rFonts w:ascii="Wingdings" w:hAnsi="Wingdings" w:hint="default"/>
      </w:rPr>
    </w:lvl>
    <w:lvl w:ilvl="6" w:tplc="DB7E0E94">
      <w:start w:val="1"/>
      <w:numFmt w:val="bullet"/>
      <w:lvlText w:val=""/>
      <w:lvlJc w:val="left"/>
      <w:pPr>
        <w:ind w:left="5040" w:hanging="360"/>
      </w:pPr>
      <w:rPr>
        <w:rFonts w:ascii="Symbol" w:hAnsi="Symbol" w:hint="default"/>
      </w:rPr>
    </w:lvl>
    <w:lvl w:ilvl="7" w:tplc="B1BA9BCC">
      <w:start w:val="1"/>
      <w:numFmt w:val="bullet"/>
      <w:lvlText w:val="o"/>
      <w:lvlJc w:val="left"/>
      <w:pPr>
        <w:ind w:left="5760" w:hanging="360"/>
      </w:pPr>
      <w:rPr>
        <w:rFonts w:ascii="Courier New" w:hAnsi="Courier New" w:hint="default"/>
      </w:rPr>
    </w:lvl>
    <w:lvl w:ilvl="8" w:tplc="742092A6">
      <w:start w:val="1"/>
      <w:numFmt w:val="bullet"/>
      <w:lvlText w:val=""/>
      <w:lvlJc w:val="left"/>
      <w:pPr>
        <w:ind w:left="6480" w:hanging="360"/>
      </w:pPr>
      <w:rPr>
        <w:rFonts w:ascii="Wingdings" w:hAnsi="Wingdings" w:hint="default"/>
      </w:rPr>
    </w:lvl>
  </w:abstractNum>
  <w:abstractNum w:abstractNumId="13" w15:restartNumberingAfterBreak="0">
    <w:nsid w:val="2BA103A9"/>
    <w:multiLevelType w:val="hybridMultilevel"/>
    <w:tmpl w:val="2174AC74"/>
    <w:lvl w:ilvl="0" w:tplc="50F07BD6">
      <w:start w:val="1"/>
      <w:numFmt w:val="bullet"/>
      <w:lvlText w:val=""/>
      <w:lvlJc w:val="left"/>
      <w:pPr>
        <w:tabs>
          <w:tab w:val="num" w:pos="720"/>
        </w:tabs>
        <w:ind w:left="720" w:hanging="360"/>
      </w:pPr>
      <w:rPr>
        <w:rFonts w:ascii="Symbol" w:hAnsi="Symbol" w:hint="default"/>
      </w:rPr>
    </w:lvl>
    <w:lvl w:ilvl="1" w:tplc="492C8832" w:tentative="1">
      <w:start w:val="1"/>
      <w:numFmt w:val="bullet"/>
      <w:lvlText w:val=""/>
      <w:lvlJc w:val="left"/>
      <w:pPr>
        <w:tabs>
          <w:tab w:val="num" w:pos="1440"/>
        </w:tabs>
        <w:ind w:left="1440" w:hanging="360"/>
      </w:pPr>
      <w:rPr>
        <w:rFonts w:ascii="Symbol" w:hAnsi="Symbol" w:hint="default"/>
      </w:rPr>
    </w:lvl>
    <w:lvl w:ilvl="2" w:tplc="5624257E" w:tentative="1">
      <w:start w:val="1"/>
      <w:numFmt w:val="bullet"/>
      <w:lvlText w:val=""/>
      <w:lvlJc w:val="left"/>
      <w:pPr>
        <w:tabs>
          <w:tab w:val="num" w:pos="2160"/>
        </w:tabs>
        <w:ind w:left="2160" w:hanging="360"/>
      </w:pPr>
      <w:rPr>
        <w:rFonts w:ascii="Symbol" w:hAnsi="Symbol" w:hint="default"/>
      </w:rPr>
    </w:lvl>
    <w:lvl w:ilvl="3" w:tplc="A38E13D8" w:tentative="1">
      <w:start w:val="1"/>
      <w:numFmt w:val="bullet"/>
      <w:lvlText w:val=""/>
      <w:lvlJc w:val="left"/>
      <w:pPr>
        <w:tabs>
          <w:tab w:val="num" w:pos="2880"/>
        </w:tabs>
        <w:ind w:left="2880" w:hanging="360"/>
      </w:pPr>
      <w:rPr>
        <w:rFonts w:ascii="Symbol" w:hAnsi="Symbol" w:hint="default"/>
      </w:rPr>
    </w:lvl>
    <w:lvl w:ilvl="4" w:tplc="A78A025E" w:tentative="1">
      <w:start w:val="1"/>
      <w:numFmt w:val="bullet"/>
      <w:lvlText w:val=""/>
      <w:lvlJc w:val="left"/>
      <w:pPr>
        <w:tabs>
          <w:tab w:val="num" w:pos="3600"/>
        </w:tabs>
        <w:ind w:left="3600" w:hanging="360"/>
      </w:pPr>
      <w:rPr>
        <w:rFonts w:ascii="Symbol" w:hAnsi="Symbol" w:hint="default"/>
      </w:rPr>
    </w:lvl>
    <w:lvl w:ilvl="5" w:tplc="1924D24E" w:tentative="1">
      <w:start w:val="1"/>
      <w:numFmt w:val="bullet"/>
      <w:lvlText w:val=""/>
      <w:lvlJc w:val="left"/>
      <w:pPr>
        <w:tabs>
          <w:tab w:val="num" w:pos="4320"/>
        </w:tabs>
        <w:ind w:left="4320" w:hanging="360"/>
      </w:pPr>
      <w:rPr>
        <w:rFonts w:ascii="Symbol" w:hAnsi="Symbol" w:hint="default"/>
      </w:rPr>
    </w:lvl>
    <w:lvl w:ilvl="6" w:tplc="915C128C" w:tentative="1">
      <w:start w:val="1"/>
      <w:numFmt w:val="bullet"/>
      <w:lvlText w:val=""/>
      <w:lvlJc w:val="left"/>
      <w:pPr>
        <w:tabs>
          <w:tab w:val="num" w:pos="5040"/>
        </w:tabs>
        <w:ind w:left="5040" w:hanging="360"/>
      </w:pPr>
      <w:rPr>
        <w:rFonts w:ascii="Symbol" w:hAnsi="Symbol" w:hint="default"/>
      </w:rPr>
    </w:lvl>
    <w:lvl w:ilvl="7" w:tplc="E5B4C0A6" w:tentative="1">
      <w:start w:val="1"/>
      <w:numFmt w:val="bullet"/>
      <w:lvlText w:val=""/>
      <w:lvlJc w:val="left"/>
      <w:pPr>
        <w:tabs>
          <w:tab w:val="num" w:pos="5760"/>
        </w:tabs>
        <w:ind w:left="5760" w:hanging="360"/>
      </w:pPr>
      <w:rPr>
        <w:rFonts w:ascii="Symbol" w:hAnsi="Symbol" w:hint="default"/>
      </w:rPr>
    </w:lvl>
    <w:lvl w:ilvl="8" w:tplc="2560298E"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2D060CF0"/>
    <w:multiLevelType w:val="hybridMultilevel"/>
    <w:tmpl w:val="2EF00CC0"/>
    <w:lvl w:ilvl="0" w:tplc="3440E1C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6077B5"/>
    <w:multiLevelType w:val="hybridMultilevel"/>
    <w:tmpl w:val="44083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8F7034"/>
    <w:multiLevelType w:val="hybridMultilevel"/>
    <w:tmpl w:val="76E00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B023EC"/>
    <w:multiLevelType w:val="hybridMultilevel"/>
    <w:tmpl w:val="9E407EA4"/>
    <w:lvl w:ilvl="0" w:tplc="F9D4C148">
      <w:start w:val="1"/>
      <w:numFmt w:val="bullet"/>
      <w:lvlText w:val="•"/>
      <w:lvlJc w:val="left"/>
      <w:pPr>
        <w:tabs>
          <w:tab w:val="num" w:pos="720"/>
        </w:tabs>
        <w:ind w:left="720" w:hanging="360"/>
      </w:pPr>
      <w:rPr>
        <w:rFonts w:ascii="Arial" w:hAnsi="Arial" w:hint="default"/>
      </w:rPr>
    </w:lvl>
    <w:lvl w:ilvl="1" w:tplc="953498DC" w:tentative="1">
      <w:start w:val="1"/>
      <w:numFmt w:val="bullet"/>
      <w:lvlText w:val="•"/>
      <w:lvlJc w:val="left"/>
      <w:pPr>
        <w:tabs>
          <w:tab w:val="num" w:pos="1440"/>
        </w:tabs>
        <w:ind w:left="1440" w:hanging="360"/>
      </w:pPr>
      <w:rPr>
        <w:rFonts w:ascii="Arial" w:hAnsi="Arial" w:hint="default"/>
      </w:rPr>
    </w:lvl>
    <w:lvl w:ilvl="2" w:tplc="C4965EB6" w:tentative="1">
      <w:start w:val="1"/>
      <w:numFmt w:val="bullet"/>
      <w:lvlText w:val="•"/>
      <w:lvlJc w:val="left"/>
      <w:pPr>
        <w:tabs>
          <w:tab w:val="num" w:pos="2160"/>
        </w:tabs>
        <w:ind w:left="2160" w:hanging="360"/>
      </w:pPr>
      <w:rPr>
        <w:rFonts w:ascii="Arial" w:hAnsi="Arial" w:hint="default"/>
      </w:rPr>
    </w:lvl>
    <w:lvl w:ilvl="3" w:tplc="D57EDCB8" w:tentative="1">
      <w:start w:val="1"/>
      <w:numFmt w:val="bullet"/>
      <w:lvlText w:val="•"/>
      <w:lvlJc w:val="left"/>
      <w:pPr>
        <w:tabs>
          <w:tab w:val="num" w:pos="2880"/>
        </w:tabs>
        <w:ind w:left="2880" w:hanging="360"/>
      </w:pPr>
      <w:rPr>
        <w:rFonts w:ascii="Arial" w:hAnsi="Arial" w:hint="default"/>
      </w:rPr>
    </w:lvl>
    <w:lvl w:ilvl="4" w:tplc="344009E0" w:tentative="1">
      <w:start w:val="1"/>
      <w:numFmt w:val="bullet"/>
      <w:lvlText w:val="•"/>
      <w:lvlJc w:val="left"/>
      <w:pPr>
        <w:tabs>
          <w:tab w:val="num" w:pos="3600"/>
        </w:tabs>
        <w:ind w:left="3600" w:hanging="360"/>
      </w:pPr>
      <w:rPr>
        <w:rFonts w:ascii="Arial" w:hAnsi="Arial" w:hint="default"/>
      </w:rPr>
    </w:lvl>
    <w:lvl w:ilvl="5" w:tplc="21CE68A2" w:tentative="1">
      <w:start w:val="1"/>
      <w:numFmt w:val="bullet"/>
      <w:lvlText w:val="•"/>
      <w:lvlJc w:val="left"/>
      <w:pPr>
        <w:tabs>
          <w:tab w:val="num" w:pos="4320"/>
        </w:tabs>
        <w:ind w:left="4320" w:hanging="360"/>
      </w:pPr>
      <w:rPr>
        <w:rFonts w:ascii="Arial" w:hAnsi="Arial" w:hint="default"/>
      </w:rPr>
    </w:lvl>
    <w:lvl w:ilvl="6" w:tplc="70B4400C" w:tentative="1">
      <w:start w:val="1"/>
      <w:numFmt w:val="bullet"/>
      <w:lvlText w:val="•"/>
      <w:lvlJc w:val="left"/>
      <w:pPr>
        <w:tabs>
          <w:tab w:val="num" w:pos="5040"/>
        </w:tabs>
        <w:ind w:left="5040" w:hanging="360"/>
      </w:pPr>
      <w:rPr>
        <w:rFonts w:ascii="Arial" w:hAnsi="Arial" w:hint="default"/>
      </w:rPr>
    </w:lvl>
    <w:lvl w:ilvl="7" w:tplc="683410EE" w:tentative="1">
      <w:start w:val="1"/>
      <w:numFmt w:val="bullet"/>
      <w:lvlText w:val="•"/>
      <w:lvlJc w:val="left"/>
      <w:pPr>
        <w:tabs>
          <w:tab w:val="num" w:pos="5760"/>
        </w:tabs>
        <w:ind w:left="5760" w:hanging="360"/>
      </w:pPr>
      <w:rPr>
        <w:rFonts w:ascii="Arial" w:hAnsi="Arial" w:hint="default"/>
      </w:rPr>
    </w:lvl>
    <w:lvl w:ilvl="8" w:tplc="B72C95B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1C903EF"/>
    <w:multiLevelType w:val="hybridMultilevel"/>
    <w:tmpl w:val="80DACD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556990"/>
    <w:multiLevelType w:val="multilevel"/>
    <w:tmpl w:val="0FF80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5E95007"/>
    <w:multiLevelType w:val="hybridMultilevel"/>
    <w:tmpl w:val="FFFFFFFF"/>
    <w:lvl w:ilvl="0" w:tplc="E7EA98CE">
      <w:start w:val="1"/>
      <w:numFmt w:val="bullet"/>
      <w:lvlText w:val=""/>
      <w:lvlJc w:val="left"/>
      <w:pPr>
        <w:ind w:left="720" w:hanging="360"/>
      </w:pPr>
      <w:rPr>
        <w:rFonts w:ascii="Symbol" w:hAnsi="Symbol" w:hint="default"/>
      </w:rPr>
    </w:lvl>
    <w:lvl w:ilvl="1" w:tplc="BFC6B402">
      <w:start w:val="1"/>
      <w:numFmt w:val="bullet"/>
      <w:lvlText w:val="o"/>
      <w:lvlJc w:val="left"/>
      <w:pPr>
        <w:ind w:left="1440" w:hanging="360"/>
      </w:pPr>
      <w:rPr>
        <w:rFonts w:ascii="Courier New" w:hAnsi="Courier New" w:hint="default"/>
      </w:rPr>
    </w:lvl>
    <w:lvl w:ilvl="2" w:tplc="43BE49F4">
      <w:start w:val="1"/>
      <w:numFmt w:val="bullet"/>
      <w:lvlText w:val=""/>
      <w:lvlJc w:val="left"/>
      <w:pPr>
        <w:ind w:left="2160" w:hanging="360"/>
      </w:pPr>
      <w:rPr>
        <w:rFonts w:ascii="Wingdings" w:hAnsi="Wingdings" w:hint="default"/>
      </w:rPr>
    </w:lvl>
    <w:lvl w:ilvl="3" w:tplc="9E2EF71A">
      <w:start w:val="1"/>
      <w:numFmt w:val="bullet"/>
      <w:lvlText w:val=""/>
      <w:lvlJc w:val="left"/>
      <w:pPr>
        <w:ind w:left="2880" w:hanging="360"/>
      </w:pPr>
      <w:rPr>
        <w:rFonts w:ascii="Symbol" w:hAnsi="Symbol" w:hint="default"/>
      </w:rPr>
    </w:lvl>
    <w:lvl w:ilvl="4" w:tplc="3662C010">
      <w:start w:val="1"/>
      <w:numFmt w:val="bullet"/>
      <w:lvlText w:val="o"/>
      <w:lvlJc w:val="left"/>
      <w:pPr>
        <w:ind w:left="3600" w:hanging="360"/>
      </w:pPr>
      <w:rPr>
        <w:rFonts w:ascii="Courier New" w:hAnsi="Courier New" w:hint="default"/>
      </w:rPr>
    </w:lvl>
    <w:lvl w:ilvl="5" w:tplc="B98E365E">
      <w:start w:val="1"/>
      <w:numFmt w:val="bullet"/>
      <w:lvlText w:val=""/>
      <w:lvlJc w:val="left"/>
      <w:pPr>
        <w:ind w:left="4320" w:hanging="360"/>
      </w:pPr>
      <w:rPr>
        <w:rFonts w:ascii="Wingdings" w:hAnsi="Wingdings" w:hint="default"/>
      </w:rPr>
    </w:lvl>
    <w:lvl w:ilvl="6" w:tplc="2376CFBA">
      <w:start w:val="1"/>
      <w:numFmt w:val="bullet"/>
      <w:lvlText w:val=""/>
      <w:lvlJc w:val="left"/>
      <w:pPr>
        <w:ind w:left="5040" w:hanging="360"/>
      </w:pPr>
      <w:rPr>
        <w:rFonts w:ascii="Symbol" w:hAnsi="Symbol" w:hint="default"/>
      </w:rPr>
    </w:lvl>
    <w:lvl w:ilvl="7" w:tplc="C42AF7C6">
      <w:start w:val="1"/>
      <w:numFmt w:val="bullet"/>
      <w:lvlText w:val="o"/>
      <w:lvlJc w:val="left"/>
      <w:pPr>
        <w:ind w:left="5760" w:hanging="360"/>
      </w:pPr>
      <w:rPr>
        <w:rFonts w:ascii="Courier New" w:hAnsi="Courier New" w:hint="default"/>
      </w:rPr>
    </w:lvl>
    <w:lvl w:ilvl="8" w:tplc="1E5C0D36">
      <w:start w:val="1"/>
      <w:numFmt w:val="bullet"/>
      <w:lvlText w:val=""/>
      <w:lvlJc w:val="left"/>
      <w:pPr>
        <w:ind w:left="6480" w:hanging="360"/>
      </w:pPr>
      <w:rPr>
        <w:rFonts w:ascii="Wingdings" w:hAnsi="Wingdings" w:hint="default"/>
      </w:rPr>
    </w:lvl>
  </w:abstractNum>
  <w:abstractNum w:abstractNumId="21" w15:restartNumberingAfterBreak="0">
    <w:nsid w:val="46E46570"/>
    <w:multiLevelType w:val="multilevel"/>
    <w:tmpl w:val="6CAA1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E86D54"/>
    <w:multiLevelType w:val="hybridMultilevel"/>
    <w:tmpl w:val="E22E81AC"/>
    <w:lvl w:ilvl="0" w:tplc="4C1EACA6">
      <w:start w:val="1"/>
      <w:numFmt w:val="bullet"/>
      <w:lvlText w:val=""/>
      <w:lvlJc w:val="left"/>
      <w:pPr>
        <w:tabs>
          <w:tab w:val="num" w:pos="720"/>
        </w:tabs>
        <w:ind w:left="720" w:hanging="360"/>
      </w:pPr>
      <w:rPr>
        <w:rFonts w:ascii="Symbol" w:hAnsi="Symbol" w:hint="default"/>
      </w:rPr>
    </w:lvl>
    <w:lvl w:ilvl="1" w:tplc="02663E54" w:tentative="1">
      <w:start w:val="1"/>
      <w:numFmt w:val="bullet"/>
      <w:lvlText w:val=""/>
      <w:lvlJc w:val="left"/>
      <w:pPr>
        <w:tabs>
          <w:tab w:val="num" w:pos="1440"/>
        </w:tabs>
        <w:ind w:left="1440" w:hanging="360"/>
      </w:pPr>
      <w:rPr>
        <w:rFonts w:ascii="Symbol" w:hAnsi="Symbol" w:hint="default"/>
      </w:rPr>
    </w:lvl>
    <w:lvl w:ilvl="2" w:tplc="A746CFA4" w:tentative="1">
      <w:start w:val="1"/>
      <w:numFmt w:val="bullet"/>
      <w:lvlText w:val=""/>
      <w:lvlJc w:val="left"/>
      <w:pPr>
        <w:tabs>
          <w:tab w:val="num" w:pos="2160"/>
        </w:tabs>
        <w:ind w:left="2160" w:hanging="360"/>
      </w:pPr>
      <w:rPr>
        <w:rFonts w:ascii="Symbol" w:hAnsi="Symbol" w:hint="default"/>
      </w:rPr>
    </w:lvl>
    <w:lvl w:ilvl="3" w:tplc="813EB29E" w:tentative="1">
      <w:start w:val="1"/>
      <w:numFmt w:val="bullet"/>
      <w:lvlText w:val=""/>
      <w:lvlJc w:val="left"/>
      <w:pPr>
        <w:tabs>
          <w:tab w:val="num" w:pos="2880"/>
        </w:tabs>
        <w:ind w:left="2880" w:hanging="360"/>
      </w:pPr>
      <w:rPr>
        <w:rFonts w:ascii="Symbol" w:hAnsi="Symbol" w:hint="default"/>
      </w:rPr>
    </w:lvl>
    <w:lvl w:ilvl="4" w:tplc="D1924F34" w:tentative="1">
      <w:start w:val="1"/>
      <w:numFmt w:val="bullet"/>
      <w:lvlText w:val=""/>
      <w:lvlJc w:val="left"/>
      <w:pPr>
        <w:tabs>
          <w:tab w:val="num" w:pos="3600"/>
        </w:tabs>
        <w:ind w:left="3600" w:hanging="360"/>
      </w:pPr>
      <w:rPr>
        <w:rFonts w:ascii="Symbol" w:hAnsi="Symbol" w:hint="default"/>
      </w:rPr>
    </w:lvl>
    <w:lvl w:ilvl="5" w:tplc="FD066D60" w:tentative="1">
      <w:start w:val="1"/>
      <w:numFmt w:val="bullet"/>
      <w:lvlText w:val=""/>
      <w:lvlJc w:val="left"/>
      <w:pPr>
        <w:tabs>
          <w:tab w:val="num" w:pos="4320"/>
        </w:tabs>
        <w:ind w:left="4320" w:hanging="360"/>
      </w:pPr>
      <w:rPr>
        <w:rFonts w:ascii="Symbol" w:hAnsi="Symbol" w:hint="default"/>
      </w:rPr>
    </w:lvl>
    <w:lvl w:ilvl="6" w:tplc="81E82FDE" w:tentative="1">
      <w:start w:val="1"/>
      <w:numFmt w:val="bullet"/>
      <w:lvlText w:val=""/>
      <w:lvlJc w:val="left"/>
      <w:pPr>
        <w:tabs>
          <w:tab w:val="num" w:pos="5040"/>
        </w:tabs>
        <w:ind w:left="5040" w:hanging="360"/>
      </w:pPr>
      <w:rPr>
        <w:rFonts w:ascii="Symbol" w:hAnsi="Symbol" w:hint="default"/>
      </w:rPr>
    </w:lvl>
    <w:lvl w:ilvl="7" w:tplc="D7B82CE4" w:tentative="1">
      <w:start w:val="1"/>
      <w:numFmt w:val="bullet"/>
      <w:lvlText w:val=""/>
      <w:lvlJc w:val="left"/>
      <w:pPr>
        <w:tabs>
          <w:tab w:val="num" w:pos="5760"/>
        </w:tabs>
        <w:ind w:left="5760" w:hanging="360"/>
      </w:pPr>
      <w:rPr>
        <w:rFonts w:ascii="Symbol" w:hAnsi="Symbol" w:hint="default"/>
      </w:rPr>
    </w:lvl>
    <w:lvl w:ilvl="8" w:tplc="A98047F4"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71117AB"/>
    <w:multiLevelType w:val="hybridMultilevel"/>
    <w:tmpl w:val="5748E692"/>
    <w:lvl w:ilvl="0" w:tplc="162CDD5E">
      <w:start w:val="1"/>
      <w:numFmt w:val="bullet"/>
      <w:lvlText w:val=""/>
      <w:lvlJc w:val="left"/>
      <w:pPr>
        <w:tabs>
          <w:tab w:val="num" w:pos="720"/>
        </w:tabs>
        <w:ind w:left="720" w:hanging="360"/>
      </w:pPr>
      <w:rPr>
        <w:rFonts w:ascii="Symbol" w:hAnsi="Symbol" w:hint="default"/>
      </w:rPr>
    </w:lvl>
    <w:lvl w:ilvl="1" w:tplc="DA3265A0" w:tentative="1">
      <w:start w:val="1"/>
      <w:numFmt w:val="bullet"/>
      <w:lvlText w:val=""/>
      <w:lvlJc w:val="left"/>
      <w:pPr>
        <w:tabs>
          <w:tab w:val="num" w:pos="1440"/>
        </w:tabs>
        <w:ind w:left="1440" w:hanging="360"/>
      </w:pPr>
      <w:rPr>
        <w:rFonts w:ascii="Symbol" w:hAnsi="Symbol" w:hint="default"/>
      </w:rPr>
    </w:lvl>
    <w:lvl w:ilvl="2" w:tplc="2B3C0E2C" w:tentative="1">
      <w:start w:val="1"/>
      <w:numFmt w:val="bullet"/>
      <w:lvlText w:val=""/>
      <w:lvlJc w:val="left"/>
      <w:pPr>
        <w:tabs>
          <w:tab w:val="num" w:pos="2160"/>
        </w:tabs>
        <w:ind w:left="2160" w:hanging="360"/>
      </w:pPr>
      <w:rPr>
        <w:rFonts w:ascii="Symbol" w:hAnsi="Symbol" w:hint="default"/>
      </w:rPr>
    </w:lvl>
    <w:lvl w:ilvl="3" w:tplc="04C0B318" w:tentative="1">
      <w:start w:val="1"/>
      <w:numFmt w:val="bullet"/>
      <w:lvlText w:val=""/>
      <w:lvlJc w:val="left"/>
      <w:pPr>
        <w:tabs>
          <w:tab w:val="num" w:pos="2880"/>
        </w:tabs>
        <w:ind w:left="2880" w:hanging="360"/>
      </w:pPr>
      <w:rPr>
        <w:rFonts w:ascii="Symbol" w:hAnsi="Symbol" w:hint="default"/>
      </w:rPr>
    </w:lvl>
    <w:lvl w:ilvl="4" w:tplc="1FC2999A" w:tentative="1">
      <w:start w:val="1"/>
      <w:numFmt w:val="bullet"/>
      <w:lvlText w:val=""/>
      <w:lvlJc w:val="left"/>
      <w:pPr>
        <w:tabs>
          <w:tab w:val="num" w:pos="3600"/>
        </w:tabs>
        <w:ind w:left="3600" w:hanging="360"/>
      </w:pPr>
      <w:rPr>
        <w:rFonts w:ascii="Symbol" w:hAnsi="Symbol" w:hint="default"/>
      </w:rPr>
    </w:lvl>
    <w:lvl w:ilvl="5" w:tplc="574C8120" w:tentative="1">
      <w:start w:val="1"/>
      <w:numFmt w:val="bullet"/>
      <w:lvlText w:val=""/>
      <w:lvlJc w:val="left"/>
      <w:pPr>
        <w:tabs>
          <w:tab w:val="num" w:pos="4320"/>
        </w:tabs>
        <w:ind w:left="4320" w:hanging="360"/>
      </w:pPr>
      <w:rPr>
        <w:rFonts w:ascii="Symbol" w:hAnsi="Symbol" w:hint="default"/>
      </w:rPr>
    </w:lvl>
    <w:lvl w:ilvl="6" w:tplc="3E8A9062" w:tentative="1">
      <w:start w:val="1"/>
      <w:numFmt w:val="bullet"/>
      <w:lvlText w:val=""/>
      <w:lvlJc w:val="left"/>
      <w:pPr>
        <w:tabs>
          <w:tab w:val="num" w:pos="5040"/>
        </w:tabs>
        <w:ind w:left="5040" w:hanging="360"/>
      </w:pPr>
      <w:rPr>
        <w:rFonts w:ascii="Symbol" w:hAnsi="Symbol" w:hint="default"/>
      </w:rPr>
    </w:lvl>
    <w:lvl w:ilvl="7" w:tplc="7102DC0C" w:tentative="1">
      <w:start w:val="1"/>
      <w:numFmt w:val="bullet"/>
      <w:lvlText w:val=""/>
      <w:lvlJc w:val="left"/>
      <w:pPr>
        <w:tabs>
          <w:tab w:val="num" w:pos="5760"/>
        </w:tabs>
        <w:ind w:left="5760" w:hanging="360"/>
      </w:pPr>
      <w:rPr>
        <w:rFonts w:ascii="Symbol" w:hAnsi="Symbol" w:hint="default"/>
      </w:rPr>
    </w:lvl>
    <w:lvl w:ilvl="8" w:tplc="4DCC1A0A"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AD768BA"/>
    <w:multiLevelType w:val="hybridMultilevel"/>
    <w:tmpl w:val="D6C00B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B9318A5"/>
    <w:multiLevelType w:val="hybridMultilevel"/>
    <w:tmpl w:val="6D2496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BFF35F1"/>
    <w:multiLevelType w:val="hybridMultilevel"/>
    <w:tmpl w:val="5CF82F40"/>
    <w:lvl w:ilvl="0" w:tplc="22521BCE">
      <w:start w:val="1"/>
      <w:numFmt w:val="bullet"/>
      <w:lvlText w:val="•"/>
      <w:lvlJc w:val="left"/>
      <w:pPr>
        <w:tabs>
          <w:tab w:val="num" w:pos="720"/>
        </w:tabs>
        <w:ind w:left="720" w:hanging="360"/>
      </w:pPr>
      <w:rPr>
        <w:rFonts w:ascii="Arial" w:hAnsi="Arial" w:hint="default"/>
      </w:rPr>
    </w:lvl>
    <w:lvl w:ilvl="1" w:tplc="1018DA0A" w:tentative="1">
      <w:start w:val="1"/>
      <w:numFmt w:val="bullet"/>
      <w:lvlText w:val="•"/>
      <w:lvlJc w:val="left"/>
      <w:pPr>
        <w:tabs>
          <w:tab w:val="num" w:pos="1440"/>
        </w:tabs>
        <w:ind w:left="1440" w:hanging="360"/>
      </w:pPr>
      <w:rPr>
        <w:rFonts w:ascii="Arial" w:hAnsi="Arial" w:hint="default"/>
      </w:rPr>
    </w:lvl>
    <w:lvl w:ilvl="2" w:tplc="575CF536" w:tentative="1">
      <w:start w:val="1"/>
      <w:numFmt w:val="bullet"/>
      <w:lvlText w:val="•"/>
      <w:lvlJc w:val="left"/>
      <w:pPr>
        <w:tabs>
          <w:tab w:val="num" w:pos="2160"/>
        </w:tabs>
        <w:ind w:left="2160" w:hanging="360"/>
      </w:pPr>
      <w:rPr>
        <w:rFonts w:ascii="Arial" w:hAnsi="Arial" w:hint="default"/>
      </w:rPr>
    </w:lvl>
    <w:lvl w:ilvl="3" w:tplc="D8F483C0" w:tentative="1">
      <w:start w:val="1"/>
      <w:numFmt w:val="bullet"/>
      <w:lvlText w:val="•"/>
      <w:lvlJc w:val="left"/>
      <w:pPr>
        <w:tabs>
          <w:tab w:val="num" w:pos="2880"/>
        </w:tabs>
        <w:ind w:left="2880" w:hanging="360"/>
      </w:pPr>
      <w:rPr>
        <w:rFonts w:ascii="Arial" w:hAnsi="Arial" w:hint="default"/>
      </w:rPr>
    </w:lvl>
    <w:lvl w:ilvl="4" w:tplc="C694B070" w:tentative="1">
      <w:start w:val="1"/>
      <w:numFmt w:val="bullet"/>
      <w:lvlText w:val="•"/>
      <w:lvlJc w:val="left"/>
      <w:pPr>
        <w:tabs>
          <w:tab w:val="num" w:pos="3600"/>
        </w:tabs>
        <w:ind w:left="3600" w:hanging="360"/>
      </w:pPr>
      <w:rPr>
        <w:rFonts w:ascii="Arial" w:hAnsi="Arial" w:hint="default"/>
      </w:rPr>
    </w:lvl>
    <w:lvl w:ilvl="5" w:tplc="6EEE313C" w:tentative="1">
      <w:start w:val="1"/>
      <w:numFmt w:val="bullet"/>
      <w:lvlText w:val="•"/>
      <w:lvlJc w:val="left"/>
      <w:pPr>
        <w:tabs>
          <w:tab w:val="num" w:pos="4320"/>
        </w:tabs>
        <w:ind w:left="4320" w:hanging="360"/>
      </w:pPr>
      <w:rPr>
        <w:rFonts w:ascii="Arial" w:hAnsi="Arial" w:hint="default"/>
      </w:rPr>
    </w:lvl>
    <w:lvl w:ilvl="6" w:tplc="2AEE7A10" w:tentative="1">
      <w:start w:val="1"/>
      <w:numFmt w:val="bullet"/>
      <w:lvlText w:val="•"/>
      <w:lvlJc w:val="left"/>
      <w:pPr>
        <w:tabs>
          <w:tab w:val="num" w:pos="5040"/>
        </w:tabs>
        <w:ind w:left="5040" w:hanging="360"/>
      </w:pPr>
      <w:rPr>
        <w:rFonts w:ascii="Arial" w:hAnsi="Arial" w:hint="default"/>
      </w:rPr>
    </w:lvl>
    <w:lvl w:ilvl="7" w:tplc="50DA0D46" w:tentative="1">
      <w:start w:val="1"/>
      <w:numFmt w:val="bullet"/>
      <w:lvlText w:val="•"/>
      <w:lvlJc w:val="left"/>
      <w:pPr>
        <w:tabs>
          <w:tab w:val="num" w:pos="5760"/>
        </w:tabs>
        <w:ind w:left="5760" w:hanging="360"/>
      </w:pPr>
      <w:rPr>
        <w:rFonts w:ascii="Arial" w:hAnsi="Arial" w:hint="default"/>
      </w:rPr>
    </w:lvl>
    <w:lvl w:ilvl="8" w:tplc="7E145F6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12545B7"/>
    <w:multiLevelType w:val="multilevel"/>
    <w:tmpl w:val="9FD071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AA35AF"/>
    <w:multiLevelType w:val="hybridMultilevel"/>
    <w:tmpl w:val="61B4A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1F85B20"/>
    <w:multiLevelType w:val="hybridMultilevel"/>
    <w:tmpl w:val="4D3ECF74"/>
    <w:lvl w:ilvl="0" w:tplc="2820B8D0">
      <w:start w:val="1"/>
      <w:numFmt w:val="bullet"/>
      <w:lvlText w:val=""/>
      <w:lvlJc w:val="left"/>
      <w:pPr>
        <w:tabs>
          <w:tab w:val="num" w:pos="720"/>
        </w:tabs>
        <w:ind w:left="720" w:hanging="360"/>
      </w:pPr>
      <w:rPr>
        <w:rFonts w:ascii="Symbol" w:hAnsi="Symbol" w:hint="default"/>
      </w:rPr>
    </w:lvl>
    <w:lvl w:ilvl="1" w:tplc="955C4EA8" w:tentative="1">
      <w:start w:val="1"/>
      <w:numFmt w:val="bullet"/>
      <w:lvlText w:val=""/>
      <w:lvlJc w:val="left"/>
      <w:pPr>
        <w:tabs>
          <w:tab w:val="num" w:pos="1440"/>
        </w:tabs>
        <w:ind w:left="1440" w:hanging="360"/>
      </w:pPr>
      <w:rPr>
        <w:rFonts w:ascii="Symbol" w:hAnsi="Symbol" w:hint="default"/>
      </w:rPr>
    </w:lvl>
    <w:lvl w:ilvl="2" w:tplc="D186A600" w:tentative="1">
      <w:start w:val="1"/>
      <w:numFmt w:val="bullet"/>
      <w:lvlText w:val=""/>
      <w:lvlJc w:val="left"/>
      <w:pPr>
        <w:tabs>
          <w:tab w:val="num" w:pos="2160"/>
        </w:tabs>
        <w:ind w:left="2160" w:hanging="360"/>
      </w:pPr>
      <w:rPr>
        <w:rFonts w:ascii="Symbol" w:hAnsi="Symbol" w:hint="default"/>
      </w:rPr>
    </w:lvl>
    <w:lvl w:ilvl="3" w:tplc="D6A4FDC0" w:tentative="1">
      <w:start w:val="1"/>
      <w:numFmt w:val="bullet"/>
      <w:lvlText w:val=""/>
      <w:lvlJc w:val="left"/>
      <w:pPr>
        <w:tabs>
          <w:tab w:val="num" w:pos="2880"/>
        </w:tabs>
        <w:ind w:left="2880" w:hanging="360"/>
      </w:pPr>
      <w:rPr>
        <w:rFonts w:ascii="Symbol" w:hAnsi="Symbol" w:hint="default"/>
      </w:rPr>
    </w:lvl>
    <w:lvl w:ilvl="4" w:tplc="36A6E89C" w:tentative="1">
      <w:start w:val="1"/>
      <w:numFmt w:val="bullet"/>
      <w:lvlText w:val=""/>
      <w:lvlJc w:val="left"/>
      <w:pPr>
        <w:tabs>
          <w:tab w:val="num" w:pos="3600"/>
        </w:tabs>
        <w:ind w:left="3600" w:hanging="360"/>
      </w:pPr>
      <w:rPr>
        <w:rFonts w:ascii="Symbol" w:hAnsi="Symbol" w:hint="default"/>
      </w:rPr>
    </w:lvl>
    <w:lvl w:ilvl="5" w:tplc="4008E83C" w:tentative="1">
      <w:start w:val="1"/>
      <w:numFmt w:val="bullet"/>
      <w:lvlText w:val=""/>
      <w:lvlJc w:val="left"/>
      <w:pPr>
        <w:tabs>
          <w:tab w:val="num" w:pos="4320"/>
        </w:tabs>
        <w:ind w:left="4320" w:hanging="360"/>
      </w:pPr>
      <w:rPr>
        <w:rFonts w:ascii="Symbol" w:hAnsi="Symbol" w:hint="default"/>
      </w:rPr>
    </w:lvl>
    <w:lvl w:ilvl="6" w:tplc="E752EE8A" w:tentative="1">
      <w:start w:val="1"/>
      <w:numFmt w:val="bullet"/>
      <w:lvlText w:val=""/>
      <w:lvlJc w:val="left"/>
      <w:pPr>
        <w:tabs>
          <w:tab w:val="num" w:pos="5040"/>
        </w:tabs>
        <w:ind w:left="5040" w:hanging="360"/>
      </w:pPr>
      <w:rPr>
        <w:rFonts w:ascii="Symbol" w:hAnsi="Symbol" w:hint="default"/>
      </w:rPr>
    </w:lvl>
    <w:lvl w:ilvl="7" w:tplc="E77C1154" w:tentative="1">
      <w:start w:val="1"/>
      <w:numFmt w:val="bullet"/>
      <w:lvlText w:val=""/>
      <w:lvlJc w:val="left"/>
      <w:pPr>
        <w:tabs>
          <w:tab w:val="num" w:pos="5760"/>
        </w:tabs>
        <w:ind w:left="5760" w:hanging="360"/>
      </w:pPr>
      <w:rPr>
        <w:rFonts w:ascii="Symbol" w:hAnsi="Symbol" w:hint="default"/>
      </w:rPr>
    </w:lvl>
    <w:lvl w:ilvl="8" w:tplc="2516432E"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54B3237B"/>
    <w:multiLevelType w:val="multilevel"/>
    <w:tmpl w:val="C5CCB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E3D0D74"/>
    <w:multiLevelType w:val="hybridMultilevel"/>
    <w:tmpl w:val="AFE6A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EC03471"/>
    <w:multiLevelType w:val="hybridMultilevel"/>
    <w:tmpl w:val="35BCFF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13E592F"/>
    <w:multiLevelType w:val="hybridMultilevel"/>
    <w:tmpl w:val="3192266A"/>
    <w:lvl w:ilvl="0" w:tplc="FAE6E278">
      <w:start w:val="1"/>
      <w:numFmt w:val="bullet"/>
      <w:lvlText w:val=""/>
      <w:lvlJc w:val="left"/>
      <w:pPr>
        <w:tabs>
          <w:tab w:val="num" w:pos="720"/>
        </w:tabs>
        <w:ind w:left="720" w:hanging="360"/>
      </w:pPr>
      <w:rPr>
        <w:rFonts w:ascii="Symbol" w:hAnsi="Symbol" w:hint="default"/>
      </w:rPr>
    </w:lvl>
    <w:lvl w:ilvl="1" w:tplc="B3A687B8" w:tentative="1">
      <w:start w:val="1"/>
      <w:numFmt w:val="bullet"/>
      <w:lvlText w:val=""/>
      <w:lvlJc w:val="left"/>
      <w:pPr>
        <w:tabs>
          <w:tab w:val="num" w:pos="1440"/>
        </w:tabs>
        <w:ind w:left="1440" w:hanging="360"/>
      </w:pPr>
      <w:rPr>
        <w:rFonts w:ascii="Symbol" w:hAnsi="Symbol" w:hint="default"/>
      </w:rPr>
    </w:lvl>
    <w:lvl w:ilvl="2" w:tplc="2A78B2C4" w:tentative="1">
      <w:start w:val="1"/>
      <w:numFmt w:val="bullet"/>
      <w:lvlText w:val=""/>
      <w:lvlJc w:val="left"/>
      <w:pPr>
        <w:tabs>
          <w:tab w:val="num" w:pos="2160"/>
        </w:tabs>
        <w:ind w:left="2160" w:hanging="360"/>
      </w:pPr>
      <w:rPr>
        <w:rFonts w:ascii="Symbol" w:hAnsi="Symbol" w:hint="default"/>
      </w:rPr>
    </w:lvl>
    <w:lvl w:ilvl="3" w:tplc="85F22FC8" w:tentative="1">
      <w:start w:val="1"/>
      <w:numFmt w:val="bullet"/>
      <w:lvlText w:val=""/>
      <w:lvlJc w:val="left"/>
      <w:pPr>
        <w:tabs>
          <w:tab w:val="num" w:pos="2880"/>
        </w:tabs>
        <w:ind w:left="2880" w:hanging="360"/>
      </w:pPr>
      <w:rPr>
        <w:rFonts w:ascii="Symbol" w:hAnsi="Symbol" w:hint="default"/>
      </w:rPr>
    </w:lvl>
    <w:lvl w:ilvl="4" w:tplc="7CEE5782" w:tentative="1">
      <w:start w:val="1"/>
      <w:numFmt w:val="bullet"/>
      <w:lvlText w:val=""/>
      <w:lvlJc w:val="left"/>
      <w:pPr>
        <w:tabs>
          <w:tab w:val="num" w:pos="3600"/>
        </w:tabs>
        <w:ind w:left="3600" w:hanging="360"/>
      </w:pPr>
      <w:rPr>
        <w:rFonts w:ascii="Symbol" w:hAnsi="Symbol" w:hint="default"/>
      </w:rPr>
    </w:lvl>
    <w:lvl w:ilvl="5" w:tplc="A40CF58E" w:tentative="1">
      <w:start w:val="1"/>
      <w:numFmt w:val="bullet"/>
      <w:lvlText w:val=""/>
      <w:lvlJc w:val="left"/>
      <w:pPr>
        <w:tabs>
          <w:tab w:val="num" w:pos="4320"/>
        </w:tabs>
        <w:ind w:left="4320" w:hanging="360"/>
      </w:pPr>
      <w:rPr>
        <w:rFonts w:ascii="Symbol" w:hAnsi="Symbol" w:hint="default"/>
      </w:rPr>
    </w:lvl>
    <w:lvl w:ilvl="6" w:tplc="E808F832" w:tentative="1">
      <w:start w:val="1"/>
      <w:numFmt w:val="bullet"/>
      <w:lvlText w:val=""/>
      <w:lvlJc w:val="left"/>
      <w:pPr>
        <w:tabs>
          <w:tab w:val="num" w:pos="5040"/>
        </w:tabs>
        <w:ind w:left="5040" w:hanging="360"/>
      </w:pPr>
      <w:rPr>
        <w:rFonts w:ascii="Symbol" w:hAnsi="Symbol" w:hint="default"/>
      </w:rPr>
    </w:lvl>
    <w:lvl w:ilvl="7" w:tplc="5796A864" w:tentative="1">
      <w:start w:val="1"/>
      <w:numFmt w:val="bullet"/>
      <w:lvlText w:val=""/>
      <w:lvlJc w:val="left"/>
      <w:pPr>
        <w:tabs>
          <w:tab w:val="num" w:pos="5760"/>
        </w:tabs>
        <w:ind w:left="5760" w:hanging="360"/>
      </w:pPr>
      <w:rPr>
        <w:rFonts w:ascii="Symbol" w:hAnsi="Symbol" w:hint="default"/>
      </w:rPr>
    </w:lvl>
    <w:lvl w:ilvl="8" w:tplc="A2145516"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621B7EDC"/>
    <w:multiLevelType w:val="multilevel"/>
    <w:tmpl w:val="39500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95409B"/>
    <w:multiLevelType w:val="hybridMultilevel"/>
    <w:tmpl w:val="6BBA4DEA"/>
    <w:lvl w:ilvl="0" w:tplc="77986410">
      <w:start w:val="1"/>
      <w:numFmt w:val="bullet"/>
      <w:lvlText w:val=""/>
      <w:lvlJc w:val="left"/>
      <w:pPr>
        <w:tabs>
          <w:tab w:val="num" w:pos="720"/>
        </w:tabs>
        <w:ind w:left="720" w:hanging="360"/>
      </w:pPr>
      <w:rPr>
        <w:rFonts w:ascii="Symbol" w:hAnsi="Symbol" w:hint="default"/>
      </w:rPr>
    </w:lvl>
    <w:lvl w:ilvl="1" w:tplc="1520E9E8" w:tentative="1">
      <w:start w:val="1"/>
      <w:numFmt w:val="bullet"/>
      <w:lvlText w:val=""/>
      <w:lvlJc w:val="left"/>
      <w:pPr>
        <w:tabs>
          <w:tab w:val="num" w:pos="1440"/>
        </w:tabs>
        <w:ind w:left="1440" w:hanging="360"/>
      </w:pPr>
      <w:rPr>
        <w:rFonts w:ascii="Symbol" w:hAnsi="Symbol" w:hint="default"/>
      </w:rPr>
    </w:lvl>
    <w:lvl w:ilvl="2" w:tplc="23667758" w:tentative="1">
      <w:start w:val="1"/>
      <w:numFmt w:val="bullet"/>
      <w:lvlText w:val=""/>
      <w:lvlJc w:val="left"/>
      <w:pPr>
        <w:tabs>
          <w:tab w:val="num" w:pos="2160"/>
        </w:tabs>
        <w:ind w:left="2160" w:hanging="360"/>
      </w:pPr>
      <w:rPr>
        <w:rFonts w:ascii="Symbol" w:hAnsi="Symbol" w:hint="default"/>
      </w:rPr>
    </w:lvl>
    <w:lvl w:ilvl="3" w:tplc="D3200B12" w:tentative="1">
      <w:start w:val="1"/>
      <w:numFmt w:val="bullet"/>
      <w:lvlText w:val=""/>
      <w:lvlJc w:val="left"/>
      <w:pPr>
        <w:tabs>
          <w:tab w:val="num" w:pos="2880"/>
        </w:tabs>
        <w:ind w:left="2880" w:hanging="360"/>
      </w:pPr>
      <w:rPr>
        <w:rFonts w:ascii="Symbol" w:hAnsi="Symbol" w:hint="default"/>
      </w:rPr>
    </w:lvl>
    <w:lvl w:ilvl="4" w:tplc="ED465ED4" w:tentative="1">
      <w:start w:val="1"/>
      <w:numFmt w:val="bullet"/>
      <w:lvlText w:val=""/>
      <w:lvlJc w:val="left"/>
      <w:pPr>
        <w:tabs>
          <w:tab w:val="num" w:pos="3600"/>
        </w:tabs>
        <w:ind w:left="3600" w:hanging="360"/>
      </w:pPr>
      <w:rPr>
        <w:rFonts w:ascii="Symbol" w:hAnsi="Symbol" w:hint="default"/>
      </w:rPr>
    </w:lvl>
    <w:lvl w:ilvl="5" w:tplc="5AF877B8" w:tentative="1">
      <w:start w:val="1"/>
      <w:numFmt w:val="bullet"/>
      <w:lvlText w:val=""/>
      <w:lvlJc w:val="left"/>
      <w:pPr>
        <w:tabs>
          <w:tab w:val="num" w:pos="4320"/>
        </w:tabs>
        <w:ind w:left="4320" w:hanging="360"/>
      </w:pPr>
      <w:rPr>
        <w:rFonts w:ascii="Symbol" w:hAnsi="Symbol" w:hint="default"/>
      </w:rPr>
    </w:lvl>
    <w:lvl w:ilvl="6" w:tplc="43E6509A" w:tentative="1">
      <w:start w:val="1"/>
      <w:numFmt w:val="bullet"/>
      <w:lvlText w:val=""/>
      <w:lvlJc w:val="left"/>
      <w:pPr>
        <w:tabs>
          <w:tab w:val="num" w:pos="5040"/>
        </w:tabs>
        <w:ind w:left="5040" w:hanging="360"/>
      </w:pPr>
      <w:rPr>
        <w:rFonts w:ascii="Symbol" w:hAnsi="Symbol" w:hint="default"/>
      </w:rPr>
    </w:lvl>
    <w:lvl w:ilvl="7" w:tplc="B2C82C78" w:tentative="1">
      <w:start w:val="1"/>
      <w:numFmt w:val="bullet"/>
      <w:lvlText w:val=""/>
      <w:lvlJc w:val="left"/>
      <w:pPr>
        <w:tabs>
          <w:tab w:val="num" w:pos="5760"/>
        </w:tabs>
        <w:ind w:left="5760" w:hanging="360"/>
      </w:pPr>
      <w:rPr>
        <w:rFonts w:ascii="Symbol" w:hAnsi="Symbol" w:hint="default"/>
      </w:rPr>
    </w:lvl>
    <w:lvl w:ilvl="8" w:tplc="70D04674"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6A311BF6"/>
    <w:multiLevelType w:val="hybridMultilevel"/>
    <w:tmpl w:val="DFE4F3B6"/>
    <w:lvl w:ilvl="0" w:tplc="3A4622E6">
      <w:start w:val="1"/>
      <w:numFmt w:val="bullet"/>
      <w:lvlText w:val=""/>
      <w:lvlJc w:val="left"/>
      <w:pPr>
        <w:tabs>
          <w:tab w:val="num" w:pos="720"/>
        </w:tabs>
        <w:ind w:left="720" w:hanging="360"/>
      </w:pPr>
      <w:rPr>
        <w:rFonts w:ascii="Symbol" w:hAnsi="Symbol" w:hint="default"/>
      </w:rPr>
    </w:lvl>
    <w:lvl w:ilvl="1" w:tplc="59C09596" w:tentative="1">
      <w:start w:val="1"/>
      <w:numFmt w:val="bullet"/>
      <w:lvlText w:val=""/>
      <w:lvlJc w:val="left"/>
      <w:pPr>
        <w:tabs>
          <w:tab w:val="num" w:pos="1440"/>
        </w:tabs>
        <w:ind w:left="1440" w:hanging="360"/>
      </w:pPr>
      <w:rPr>
        <w:rFonts w:ascii="Symbol" w:hAnsi="Symbol" w:hint="default"/>
      </w:rPr>
    </w:lvl>
    <w:lvl w:ilvl="2" w:tplc="3F82E770" w:tentative="1">
      <w:start w:val="1"/>
      <w:numFmt w:val="bullet"/>
      <w:lvlText w:val=""/>
      <w:lvlJc w:val="left"/>
      <w:pPr>
        <w:tabs>
          <w:tab w:val="num" w:pos="2160"/>
        </w:tabs>
        <w:ind w:left="2160" w:hanging="360"/>
      </w:pPr>
      <w:rPr>
        <w:rFonts w:ascii="Symbol" w:hAnsi="Symbol" w:hint="default"/>
      </w:rPr>
    </w:lvl>
    <w:lvl w:ilvl="3" w:tplc="63C61114" w:tentative="1">
      <w:start w:val="1"/>
      <w:numFmt w:val="bullet"/>
      <w:lvlText w:val=""/>
      <w:lvlJc w:val="left"/>
      <w:pPr>
        <w:tabs>
          <w:tab w:val="num" w:pos="2880"/>
        </w:tabs>
        <w:ind w:left="2880" w:hanging="360"/>
      </w:pPr>
      <w:rPr>
        <w:rFonts w:ascii="Symbol" w:hAnsi="Symbol" w:hint="default"/>
      </w:rPr>
    </w:lvl>
    <w:lvl w:ilvl="4" w:tplc="785CFD5E" w:tentative="1">
      <w:start w:val="1"/>
      <w:numFmt w:val="bullet"/>
      <w:lvlText w:val=""/>
      <w:lvlJc w:val="left"/>
      <w:pPr>
        <w:tabs>
          <w:tab w:val="num" w:pos="3600"/>
        </w:tabs>
        <w:ind w:left="3600" w:hanging="360"/>
      </w:pPr>
      <w:rPr>
        <w:rFonts w:ascii="Symbol" w:hAnsi="Symbol" w:hint="default"/>
      </w:rPr>
    </w:lvl>
    <w:lvl w:ilvl="5" w:tplc="BD064A46" w:tentative="1">
      <w:start w:val="1"/>
      <w:numFmt w:val="bullet"/>
      <w:lvlText w:val=""/>
      <w:lvlJc w:val="left"/>
      <w:pPr>
        <w:tabs>
          <w:tab w:val="num" w:pos="4320"/>
        </w:tabs>
        <w:ind w:left="4320" w:hanging="360"/>
      </w:pPr>
      <w:rPr>
        <w:rFonts w:ascii="Symbol" w:hAnsi="Symbol" w:hint="default"/>
      </w:rPr>
    </w:lvl>
    <w:lvl w:ilvl="6" w:tplc="B6044E82" w:tentative="1">
      <w:start w:val="1"/>
      <w:numFmt w:val="bullet"/>
      <w:lvlText w:val=""/>
      <w:lvlJc w:val="left"/>
      <w:pPr>
        <w:tabs>
          <w:tab w:val="num" w:pos="5040"/>
        </w:tabs>
        <w:ind w:left="5040" w:hanging="360"/>
      </w:pPr>
      <w:rPr>
        <w:rFonts w:ascii="Symbol" w:hAnsi="Symbol" w:hint="default"/>
      </w:rPr>
    </w:lvl>
    <w:lvl w:ilvl="7" w:tplc="23947134" w:tentative="1">
      <w:start w:val="1"/>
      <w:numFmt w:val="bullet"/>
      <w:lvlText w:val=""/>
      <w:lvlJc w:val="left"/>
      <w:pPr>
        <w:tabs>
          <w:tab w:val="num" w:pos="5760"/>
        </w:tabs>
        <w:ind w:left="5760" w:hanging="360"/>
      </w:pPr>
      <w:rPr>
        <w:rFonts w:ascii="Symbol" w:hAnsi="Symbol" w:hint="default"/>
      </w:rPr>
    </w:lvl>
    <w:lvl w:ilvl="8" w:tplc="4EF0B744"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6E853E16"/>
    <w:multiLevelType w:val="hybridMultilevel"/>
    <w:tmpl w:val="616E4C12"/>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1E40C5D"/>
    <w:multiLevelType w:val="hybridMultilevel"/>
    <w:tmpl w:val="12CA30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3717E09"/>
    <w:multiLevelType w:val="hybridMultilevel"/>
    <w:tmpl w:val="0B4CC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F25956"/>
    <w:multiLevelType w:val="hybridMultilevel"/>
    <w:tmpl w:val="84C64910"/>
    <w:lvl w:ilvl="0" w:tplc="6A14E08E">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7194AF9"/>
    <w:multiLevelType w:val="hybridMultilevel"/>
    <w:tmpl w:val="04CA1DD0"/>
    <w:lvl w:ilvl="0" w:tplc="6442A33E">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927315"/>
    <w:multiLevelType w:val="hybridMultilevel"/>
    <w:tmpl w:val="8170381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BBD660F"/>
    <w:multiLevelType w:val="hybridMultilevel"/>
    <w:tmpl w:val="FE964418"/>
    <w:lvl w:ilvl="0" w:tplc="C812080C">
      <w:start w:val="1"/>
      <w:numFmt w:val="bullet"/>
      <w:pStyle w:val="KABLAMOBulletLis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D6C66C0"/>
    <w:multiLevelType w:val="hybridMultilevel"/>
    <w:tmpl w:val="434ADF52"/>
    <w:lvl w:ilvl="0" w:tplc="3A7645E8">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EB371B7"/>
    <w:multiLevelType w:val="multilevel"/>
    <w:tmpl w:val="AEAA6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43"/>
  </w:num>
  <w:num w:numId="3">
    <w:abstractNumId w:val="40"/>
  </w:num>
  <w:num w:numId="4">
    <w:abstractNumId w:val="43"/>
  </w:num>
  <w:num w:numId="5">
    <w:abstractNumId w:val="41"/>
  </w:num>
  <w:num w:numId="6">
    <w:abstractNumId w:val="29"/>
  </w:num>
  <w:num w:numId="7">
    <w:abstractNumId w:val="10"/>
  </w:num>
  <w:num w:numId="8">
    <w:abstractNumId w:val="13"/>
  </w:num>
  <w:num w:numId="9">
    <w:abstractNumId w:val="36"/>
  </w:num>
  <w:num w:numId="10">
    <w:abstractNumId w:val="23"/>
  </w:num>
  <w:num w:numId="11">
    <w:abstractNumId w:val="35"/>
  </w:num>
  <w:num w:numId="12">
    <w:abstractNumId w:val="22"/>
  </w:num>
  <w:num w:numId="13">
    <w:abstractNumId w:val="33"/>
  </w:num>
  <w:num w:numId="14">
    <w:abstractNumId w:val="26"/>
  </w:num>
  <w:num w:numId="15">
    <w:abstractNumId w:val="17"/>
  </w:num>
  <w:num w:numId="16">
    <w:abstractNumId w:val="12"/>
  </w:num>
  <w:num w:numId="17">
    <w:abstractNumId w:val="20"/>
  </w:num>
  <w:num w:numId="18">
    <w:abstractNumId w:val="39"/>
  </w:num>
  <w:num w:numId="19">
    <w:abstractNumId w:val="7"/>
  </w:num>
  <w:num w:numId="20">
    <w:abstractNumId w:val="3"/>
  </w:num>
  <w:num w:numId="21">
    <w:abstractNumId w:val="4"/>
  </w:num>
  <w:num w:numId="22">
    <w:abstractNumId w:val="15"/>
  </w:num>
  <w:num w:numId="23">
    <w:abstractNumId w:val="14"/>
  </w:num>
  <w:num w:numId="24">
    <w:abstractNumId w:val="31"/>
  </w:num>
  <w:num w:numId="25">
    <w:abstractNumId w:val="28"/>
  </w:num>
  <w:num w:numId="26">
    <w:abstractNumId w:val="1"/>
  </w:num>
  <w:num w:numId="27">
    <w:abstractNumId w:val="25"/>
  </w:num>
  <w:num w:numId="28">
    <w:abstractNumId w:val="2"/>
  </w:num>
  <w:num w:numId="29">
    <w:abstractNumId w:val="8"/>
  </w:num>
  <w:num w:numId="30">
    <w:abstractNumId w:val="37"/>
  </w:num>
  <w:num w:numId="31">
    <w:abstractNumId w:val="6"/>
  </w:num>
  <w:num w:numId="32">
    <w:abstractNumId w:val="24"/>
  </w:num>
  <w:num w:numId="33">
    <w:abstractNumId w:val="42"/>
  </w:num>
  <w:num w:numId="34">
    <w:abstractNumId w:val="0"/>
  </w:num>
  <w:num w:numId="35">
    <w:abstractNumId w:val="38"/>
  </w:num>
  <w:num w:numId="36">
    <w:abstractNumId w:val="5"/>
  </w:num>
  <w:num w:numId="37">
    <w:abstractNumId w:val="44"/>
  </w:num>
  <w:num w:numId="38">
    <w:abstractNumId w:val="30"/>
  </w:num>
  <w:num w:numId="39">
    <w:abstractNumId w:val="27"/>
  </w:num>
  <w:num w:numId="40">
    <w:abstractNumId w:val="45"/>
  </w:num>
  <w:num w:numId="41">
    <w:abstractNumId w:val="21"/>
  </w:num>
  <w:num w:numId="42">
    <w:abstractNumId w:val="11"/>
  </w:num>
  <w:num w:numId="43">
    <w:abstractNumId w:val="9"/>
  </w:num>
  <w:num w:numId="44">
    <w:abstractNumId w:val="34"/>
  </w:num>
  <w:num w:numId="45">
    <w:abstractNumId w:val="16"/>
  </w:num>
  <w:num w:numId="46">
    <w:abstractNumId w:val="32"/>
  </w:num>
  <w:num w:numId="47">
    <w:abstractNumId w:val="18"/>
  </w:num>
  <w:num w:numId="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1DF"/>
    <w:rsid w:val="00004057"/>
    <w:rsid w:val="0000798D"/>
    <w:rsid w:val="00010951"/>
    <w:rsid w:val="000159E4"/>
    <w:rsid w:val="00025BF2"/>
    <w:rsid w:val="00025C20"/>
    <w:rsid w:val="000365FC"/>
    <w:rsid w:val="000411DB"/>
    <w:rsid w:val="000415F9"/>
    <w:rsid w:val="00043FE4"/>
    <w:rsid w:val="0006237D"/>
    <w:rsid w:val="000657AA"/>
    <w:rsid w:val="000677CF"/>
    <w:rsid w:val="00076EDB"/>
    <w:rsid w:val="0007713C"/>
    <w:rsid w:val="00082D4C"/>
    <w:rsid w:val="0008407B"/>
    <w:rsid w:val="0008414E"/>
    <w:rsid w:val="000A1B68"/>
    <w:rsid w:val="000A1C35"/>
    <w:rsid w:val="000B07F3"/>
    <w:rsid w:val="000B5B82"/>
    <w:rsid w:val="000C16CB"/>
    <w:rsid w:val="000D01FF"/>
    <w:rsid w:val="000D18B2"/>
    <w:rsid w:val="000E23AC"/>
    <w:rsid w:val="000E3DD9"/>
    <w:rsid w:val="000E66A6"/>
    <w:rsid w:val="000E6D1C"/>
    <w:rsid w:val="000E76E4"/>
    <w:rsid w:val="000F071A"/>
    <w:rsid w:val="000F23BD"/>
    <w:rsid w:val="000F2A0C"/>
    <w:rsid w:val="000F5499"/>
    <w:rsid w:val="0010396F"/>
    <w:rsid w:val="00105972"/>
    <w:rsid w:val="0011386C"/>
    <w:rsid w:val="001160A8"/>
    <w:rsid w:val="00116858"/>
    <w:rsid w:val="0011690E"/>
    <w:rsid w:val="00122A40"/>
    <w:rsid w:val="00133F73"/>
    <w:rsid w:val="00143393"/>
    <w:rsid w:val="001451DD"/>
    <w:rsid w:val="00146EF7"/>
    <w:rsid w:val="001476C0"/>
    <w:rsid w:val="00160B5D"/>
    <w:rsid w:val="00162EFA"/>
    <w:rsid w:val="0017123B"/>
    <w:rsid w:val="001872ED"/>
    <w:rsid w:val="00191497"/>
    <w:rsid w:val="00194F71"/>
    <w:rsid w:val="00197795"/>
    <w:rsid w:val="001A5C54"/>
    <w:rsid w:val="001B0DA1"/>
    <w:rsid w:val="001B1BEF"/>
    <w:rsid w:val="001B28A6"/>
    <w:rsid w:val="001C5136"/>
    <w:rsid w:val="001D6B0C"/>
    <w:rsid w:val="001D6BE6"/>
    <w:rsid w:val="001E0927"/>
    <w:rsid w:val="001E0D56"/>
    <w:rsid w:val="001E39A3"/>
    <w:rsid w:val="001E4498"/>
    <w:rsid w:val="001E5C49"/>
    <w:rsid w:val="001F2AD4"/>
    <w:rsid w:val="001F4AE8"/>
    <w:rsid w:val="001F53A5"/>
    <w:rsid w:val="001F7AE6"/>
    <w:rsid w:val="00200BA4"/>
    <w:rsid w:val="00206126"/>
    <w:rsid w:val="00207C8D"/>
    <w:rsid w:val="00207E4F"/>
    <w:rsid w:val="002113A3"/>
    <w:rsid w:val="00214136"/>
    <w:rsid w:val="00221601"/>
    <w:rsid w:val="00225E3C"/>
    <w:rsid w:val="00226140"/>
    <w:rsid w:val="002278D9"/>
    <w:rsid w:val="00241100"/>
    <w:rsid w:val="002541DD"/>
    <w:rsid w:val="0025539B"/>
    <w:rsid w:val="0026679C"/>
    <w:rsid w:val="002716B2"/>
    <w:rsid w:val="00275247"/>
    <w:rsid w:val="00276457"/>
    <w:rsid w:val="00276F26"/>
    <w:rsid w:val="002779A8"/>
    <w:rsid w:val="002801FF"/>
    <w:rsid w:val="00290030"/>
    <w:rsid w:val="002A0EDE"/>
    <w:rsid w:val="002A5881"/>
    <w:rsid w:val="002A69B6"/>
    <w:rsid w:val="002A6F39"/>
    <w:rsid w:val="002B1D91"/>
    <w:rsid w:val="002C2C86"/>
    <w:rsid w:val="002C55D9"/>
    <w:rsid w:val="002D4CB7"/>
    <w:rsid w:val="002F2B33"/>
    <w:rsid w:val="002F5BCD"/>
    <w:rsid w:val="003017C9"/>
    <w:rsid w:val="00305516"/>
    <w:rsid w:val="003078C0"/>
    <w:rsid w:val="00310084"/>
    <w:rsid w:val="00317D15"/>
    <w:rsid w:val="00321290"/>
    <w:rsid w:val="00321D3B"/>
    <w:rsid w:val="00327173"/>
    <w:rsid w:val="00327CED"/>
    <w:rsid w:val="003305C0"/>
    <w:rsid w:val="00331FCB"/>
    <w:rsid w:val="00333EE6"/>
    <w:rsid w:val="00335DA1"/>
    <w:rsid w:val="00342C77"/>
    <w:rsid w:val="00347E06"/>
    <w:rsid w:val="00353498"/>
    <w:rsid w:val="00354254"/>
    <w:rsid w:val="00357A3F"/>
    <w:rsid w:val="00357A8D"/>
    <w:rsid w:val="003641B6"/>
    <w:rsid w:val="00364EDE"/>
    <w:rsid w:val="00365C17"/>
    <w:rsid w:val="00365C64"/>
    <w:rsid w:val="003738E6"/>
    <w:rsid w:val="0037414D"/>
    <w:rsid w:val="0037516D"/>
    <w:rsid w:val="003845ED"/>
    <w:rsid w:val="00392E0E"/>
    <w:rsid w:val="003A0FE2"/>
    <w:rsid w:val="003A34B5"/>
    <w:rsid w:val="003A6C08"/>
    <w:rsid w:val="003B2989"/>
    <w:rsid w:val="003C0CB9"/>
    <w:rsid w:val="003C75BE"/>
    <w:rsid w:val="003C7980"/>
    <w:rsid w:val="003D00D7"/>
    <w:rsid w:val="003D0D8A"/>
    <w:rsid w:val="003D2A9B"/>
    <w:rsid w:val="003E4677"/>
    <w:rsid w:val="003E698B"/>
    <w:rsid w:val="003E6DF8"/>
    <w:rsid w:val="003E74DA"/>
    <w:rsid w:val="003F42A1"/>
    <w:rsid w:val="003F7E5E"/>
    <w:rsid w:val="004031B0"/>
    <w:rsid w:val="00404321"/>
    <w:rsid w:val="004044BA"/>
    <w:rsid w:val="00406341"/>
    <w:rsid w:val="004131D7"/>
    <w:rsid w:val="004169E6"/>
    <w:rsid w:val="00421FAB"/>
    <w:rsid w:val="0042464F"/>
    <w:rsid w:val="004248DE"/>
    <w:rsid w:val="004314E5"/>
    <w:rsid w:val="00432578"/>
    <w:rsid w:val="00442BC6"/>
    <w:rsid w:val="00445DC4"/>
    <w:rsid w:val="00446B8D"/>
    <w:rsid w:val="00446FDA"/>
    <w:rsid w:val="00450D0F"/>
    <w:rsid w:val="00454A8E"/>
    <w:rsid w:val="0046770E"/>
    <w:rsid w:val="004726B5"/>
    <w:rsid w:val="00484287"/>
    <w:rsid w:val="00485FAA"/>
    <w:rsid w:val="00486E46"/>
    <w:rsid w:val="00496674"/>
    <w:rsid w:val="00497B4D"/>
    <w:rsid w:val="004A2354"/>
    <w:rsid w:val="004B0B4B"/>
    <w:rsid w:val="004B596B"/>
    <w:rsid w:val="004C758B"/>
    <w:rsid w:val="004D03C6"/>
    <w:rsid w:val="004E00AE"/>
    <w:rsid w:val="004E6447"/>
    <w:rsid w:val="004F1290"/>
    <w:rsid w:val="004F2465"/>
    <w:rsid w:val="004F52B0"/>
    <w:rsid w:val="004F646E"/>
    <w:rsid w:val="004F6500"/>
    <w:rsid w:val="004F7ADF"/>
    <w:rsid w:val="00514570"/>
    <w:rsid w:val="00515DC0"/>
    <w:rsid w:val="00516CE7"/>
    <w:rsid w:val="005244A3"/>
    <w:rsid w:val="00540BDE"/>
    <w:rsid w:val="005413EA"/>
    <w:rsid w:val="005462F7"/>
    <w:rsid w:val="0055211D"/>
    <w:rsid w:val="005526B7"/>
    <w:rsid w:val="005645BE"/>
    <w:rsid w:val="0056555E"/>
    <w:rsid w:val="0057273F"/>
    <w:rsid w:val="00573352"/>
    <w:rsid w:val="00574A76"/>
    <w:rsid w:val="00575698"/>
    <w:rsid w:val="005811A6"/>
    <w:rsid w:val="005924A1"/>
    <w:rsid w:val="00593647"/>
    <w:rsid w:val="005960DB"/>
    <w:rsid w:val="005A08FF"/>
    <w:rsid w:val="005A4E47"/>
    <w:rsid w:val="005A6862"/>
    <w:rsid w:val="005A75BB"/>
    <w:rsid w:val="005B26C0"/>
    <w:rsid w:val="005C2F32"/>
    <w:rsid w:val="005C4470"/>
    <w:rsid w:val="005D408F"/>
    <w:rsid w:val="005D51AA"/>
    <w:rsid w:val="005D6A27"/>
    <w:rsid w:val="005E158C"/>
    <w:rsid w:val="005E1E15"/>
    <w:rsid w:val="005E46C3"/>
    <w:rsid w:val="005E5761"/>
    <w:rsid w:val="005F2E1B"/>
    <w:rsid w:val="005F62FD"/>
    <w:rsid w:val="005F6A1C"/>
    <w:rsid w:val="005F7EDD"/>
    <w:rsid w:val="006000B0"/>
    <w:rsid w:val="0060616C"/>
    <w:rsid w:val="00606F6B"/>
    <w:rsid w:val="006100DD"/>
    <w:rsid w:val="00617792"/>
    <w:rsid w:val="00621205"/>
    <w:rsid w:val="0062546D"/>
    <w:rsid w:val="006335BE"/>
    <w:rsid w:val="0063475A"/>
    <w:rsid w:val="006370E1"/>
    <w:rsid w:val="00637831"/>
    <w:rsid w:val="00654623"/>
    <w:rsid w:val="00660FAA"/>
    <w:rsid w:val="00664DA5"/>
    <w:rsid w:val="00665DDD"/>
    <w:rsid w:val="006775CF"/>
    <w:rsid w:val="006820D0"/>
    <w:rsid w:val="00683000"/>
    <w:rsid w:val="00692B4D"/>
    <w:rsid w:val="00694540"/>
    <w:rsid w:val="00694F76"/>
    <w:rsid w:val="00695908"/>
    <w:rsid w:val="006A4E2E"/>
    <w:rsid w:val="006C7FC1"/>
    <w:rsid w:val="006D1815"/>
    <w:rsid w:val="006E05D6"/>
    <w:rsid w:val="006E432F"/>
    <w:rsid w:val="006E5883"/>
    <w:rsid w:val="006E637A"/>
    <w:rsid w:val="006E7821"/>
    <w:rsid w:val="006F1478"/>
    <w:rsid w:val="006F543C"/>
    <w:rsid w:val="006F6231"/>
    <w:rsid w:val="007015AA"/>
    <w:rsid w:val="0070686D"/>
    <w:rsid w:val="00712673"/>
    <w:rsid w:val="00712E13"/>
    <w:rsid w:val="00713467"/>
    <w:rsid w:val="007136E0"/>
    <w:rsid w:val="007165FC"/>
    <w:rsid w:val="00726481"/>
    <w:rsid w:val="0073182E"/>
    <w:rsid w:val="007323AD"/>
    <w:rsid w:val="00733F93"/>
    <w:rsid w:val="00734B1A"/>
    <w:rsid w:val="00734E63"/>
    <w:rsid w:val="007356A9"/>
    <w:rsid w:val="00737DC8"/>
    <w:rsid w:val="00740443"/>
    <w:rsid w:val="00740BC3"/>
    <w:rsid w:val="00744653"/>
    <w:rsid w:val="00767009"/>
    <w:rsid w:val="007726FA"/>
    <w:rsid w:val="00773390"/>
    <w:rsid w:val="007866CF"/>
    <w:rsid w:val="007908FE"/>
    <w:rsid w:val="007919AD"/>
    <w:rsid w:val="007923C1"/>
    <w:rsid w:val="0079717A"/>
    <w:rsid w:val="007978DB"/>
    <w:rsid w:val="00797A0D"/>
    <w:rsid w:val="007A083A"/>
    <w:rsid w:val="007A72F3"/>
    <w:rsid w:val="007C1DF3"/>
    <w:rsid w:val="007C2692"/>
    <w:rsid w:val="007C3098"/>
    <w:rsid w:val="007C46D5"/>
    <w:rsid w:val="007C76F6"/>
    <w:rsid w:val="007D22E2"/>
    <w:rsid w:val="007D717A"/>
    <w:rsid w:val="007F436F"/>
    <w:rsid w:val="007F66E2"/>
    <w:rsid w:val="00812C31"/>
    <w:rsid w:val="008254DF"/>
    <w:rsid w:val="008367F6"/>
    <w:rsid w:val="0085187C"/>
    <w:rsid w:val="0085307F"/>
    <w:rsid w:val="00855638"/>
    <w:rsid w:val="00870584"/>
    <w:rsid w:val="00875B50"/>
    <w:rsid w:val="00884F46"/>
    <w:rsid w:val="00886AA8"/>
    <w:rsid w:val="00886AAB"/>
    <w:rsid w:val="00887431"/>
    <w:rsid w:val="00894BB3"/>
    <w:rsid w:val="008951DF"/>
    <w:rsid w:val="008A7877"/>
    <w:rsid w:val="008B0FA8"/>
    <w:rsid w:val="008B294D"/>
    <w:rsid w:val="008D1C97"/>
    <w:rsid w:val="008D34E5"/>
    <w:rsid w:val="008F001A"/>
    <w:rsid w:val="00900672"/>
    <w:rsid w:val="00901B5B"/>
    <w:rsid w:val="00901D35"/>
    <w:rsid w:val="00904109"/>
    <w:rsid w:val="0091173E"/>
    <w:rsid w:val="009150C2"/>
    <w:rsid w:val="00921758"/>
    <w:rsid w:val="0092574C"/>
    <w:rsid w:val="00935C70"/>
    <w:rsid w:val="00936BDC"/>
    <w:rsid w:val="00945DAF"/>
    <w:rsid w:val="00952137"/>
    <w:rsid w:val="009533FB"/>
    <w:rsid w:val="00967647"/>
    <w:rsid w:val="009713CA"/>
    <w:rsid w:val="0098026F"/>
    <w:rsid w:val="00980A78"/>
    <w:rsid w:val="00987B0A"/>
    <w:rsid w:val="00991293"/>
    <w:rsid w:val="00992E91"/>
    <w:rsid w:val="00993855"/>
    <w:rsid w:val="00996637"/>
    <w:rsid w:val="009A1956"/>
    <w:rsid w:val="009A49EF"/>
    <w:rsid w:val="009A56D9"/>
    <w:rsid w:val="009B0191"/>
    <w:rsid w:val="009C255D"/>
    <w:rsid w:val="009C2E00"/>
    <w:rsid w:val="009C5B8F"/>
    <w:rsid w:val="009D202F"/>
    <w:rsid w:val="009D7A41"/>
    <w:rsid w:val="009E2715"/>
    <w:rsid w:val="009F0F1F"/>
    <w:rsid w:val="009F58BA"/>
    <w:rsid w:val="00A1041B"/>
    <w:rsid w:val="00A10888"/>
    <w:rsid w:val="00A1408C"/>
    <w:rsid w:val="00A14166"/>
    <w:rsid w:val="00A16E0F"/>
    <w:rsid w:val="00A21A03"/>
    <w:rsid w:val="00A22CD0"/>
    <w:rsid w:val="00A24E59"/>
    <w:rsid w:val="00A25FBB"/>
    <w:rsid w:val="00A4064D"/>
    <w:rsid w:val="00A41C76"/>
    <w:rsid w:val="00A45C9E"/>
    <w:rsid w:val="00A5137B"/>
    <w:rsid w:val="00A60AD4"/>
    <w:rsid w:val="00A6358A"/>
    <w:rsid w:val="00A72F93"/>
    <w:rsid w:val="00A74597"/>
    <w:rsid w:val="00A80472"/>
    <w:rsid w:val="00A830BB"/>
    <w:rsid w:val="00A8475F"/>
    <w:rsid w:val="00A853B1"/>
    <w:rsid w:val="00A94190"/>
    <w:rsid w:val="00A9591C"/>
    <w:rsid w:val="00A97650"/>
    <w:rsid w:val="00AA4EBA"/>
    <w:rsid w:val="00AB0037"/>
    <w:rsid w:val="00AB24A8"/>
    <w:rsid w:val="00AB3073"/>
    <w:rsid w:val="00AB30E1"/>
    <w:rsid w:val="00AB6797"/>
    <w:rsid w:val="00AC2555"/>
    <w:rsid w:val="00AD2C16"/>
    <w:rsid w:val="00AD32BE"/>
    <w:rsid w:val="00AD4BBC"/>
    <w:rsid w:val="00AD5A28"/>
    <w:rsid w:val="00AE46F0"/>
    <w:rsid w:val="00AE4832"/>
    <w:rsid w:val="00AE6011"/>
    <w:rsid w:val="00AF1349"/>
    <w:rsid w:val="00AF41D3"/>
    <w:rsid w:val="00B0198C"/>
    <w:rsid w:val="00B124FD"/>
    <w:rsid w:val="00B131E1"/>
    <w:rsid w:val="00B21C8E"/>
    <w:rsid w:val="00B24F91"/>
    <w:rsid w:val="00B31A3A"/>
    <w:rsid w:val="00B347CD"/>
    <w:rsid w:val="00B46C8A"/>
    <w:rsid w:val="00B50D82"/>
    <w:rsid w:val="00B50F20"/>
    <w:rsid w:val="00B5704D"/>
    <w:rsid w:val="00B578B8"/>
    <w:rsid w:val="00B6099C"/>
    <w:rsid w:val="00B72218"/>
    <w:rsid w:val="00B72CC8"/>
    <w:rsid w:val="00B7349C"/>
    <w:rsid w:val="00B738F0"/>
    <w:rsid w:val="00B84AE0"/>
    <w:rsid w:val="00B84C11"/>
    <w:rsid w:val="00B86126"/>
    <w:rsid w:val="00B87200"/>
    <w:rsid w:val="00B90714"/>
    <w:rsid w:val="00B920A3"/>
    <w:rsid w:val="00B927A5"/>
    <w:rsid w:val="00B957C7"/>
    <w:rsid w:val="00BA00FF"/>
    <w:rsid w:val="00BA105D"/>
    <w:rsid w:val="00BA1731"/>
    <w:rsid w:val="00BA1E8C"/>
    <w:rsid w:val="00BB4381"/>
    <w:rsid w:val="00BB4434"/>
    <w:rsid w:val="00BB4DD8"/>
    <w:rsid w:val="00BB65B2"/>
    <w:rsid w:val="00BB6F00"/>
    <w:rsid w:val="00BC11EE"/>
    <w:rsid w:val="00BD616B"/>
    <w:rsid w:val="00BD6BF4"/>
    <w:rsid w:val="00BE259B"/>
    <w:rsid w:val="00BE3EAC"/>
    <w:rsid w:val="00BF0DA8"/>
    <w:rsid w:val="00C1745B"/>
    <w:rsid w:val="00C21AAB"/>
    <w:rsid w:val="00C235F8"/>
    <w:rsid w:val="00C2474A"/>
    <w:rsid w:val="00C24B7B"/>
    <w:rsid w:val="00C25AD8"/>
    <w:rsid w:val="00C37887"/>
    <w:rsid w:val="00C45005"/>
    <w:rsid w:val="00C563CF"/>
    <w:rsid w:val="00C64041"/>
    <w:rsid w:val="00C66C76"/>
    <w:rsid w:val="00C72473"/>
    <w:rsid w:val="00C73B59"/>
    <w:rsid w:val="00C740AF"/>
    <w:rsid w:val="00C74678"/>
    <w:rsid w:val="00C82CC5"/>
    <w:rsid w:val="00C85F47"/>
    <w:rsid w:val="00C872AC"/>
    <w:rsid w:val="00C87506"/>
    <w:rsid w:val="00C875B7"/>
    <w:rsid w:val="00C90017"/>
    <w:rsid w:val="00C902AE"/>
    <w:rsid w:val="00CA22A7"/>
    <w:rsid w:val="00CA24C1"/>
    <w:rsid w:val="00CA5BB7"/>
    <w:rsid w:val="00CA7CEB"/>
    <w:rsid w:val="00CB2D55"/>
    <w:rsid w:val="00CB348C"/>
    <w:rsid w:val="00CB68D6"/>
    <w:rsid w:val="00CC024C"/>
    <w:rsid w:val="00CC2025"/>
    <w:rsid w:val="00CD0295"/>
    <w:rsid w:val="00CD40F1"/>
    <w:rsid w:val="00CD65DD"/>
    <w:rsid w:val="00CE0000"/>
    <w:rsid w:val="00CE184E"/>
    <w:rsid w:val="00CF3CE4"/>
    <w:rsid w:val="00CF4BD3"/>
    <w:rsid w:val="00D10DD9"/>
    <w:rsid w:val="00D24A2D"/>
    <w:rsid w:val="00D27048"/>
    <w:rsid w:val="00D32F48"/>
    <w:rsid w:val="00D3489A"/>
    <w:rsid w:val="00D4192E"/>
    <w:rsid w:val="00D420EB"/>
    <w:rsid w:val="00D42B80"/>
    <w:rsid w:val="00D47C73"/>
    <w:rsid w:val="00D53B79"/>
    <w:rsid w:val="00D605E1"/>
    <w:rsid w:val="00D65BCF"/>
    <w:rsid w:val="00D7508C"/>
    <w:rsid w:val="00D75469"/>
    <w:rsid w:val="00D76925"/>
    <w:rsid w:val="00D76EFE"/>
    <w:rsid w:val="00D83647"/>
    <w:rsid w:val="00D86683"/>
    <w:rsid w:val="00DA46D8"/>
    <w:rsid w:val="00DA6AF9"/>
    <w:rsid w:val="00DB04C2"/>
    <w:rsid w:val="00DC39F9"/>
    <w:rsid w:val="00DC51E6"/>
    <w:rsid w:val="00DC59CE"/>
    <w:rsid w:val="00DD1404"/>
    <w:rsid w:val="00DD2A73"/>
    <w:rsid w:val="00DD427B"/>
    <w:rsid w:val="00DD5747"/>
    <w:rsid w:val="00DE3E96"/>
    <w:rsid w:val="00DE612A"/>
    <w:rsid w:val="00DF02F9"/>
    <w:rsid w:val="00DF520C"/>
    <w:rsid w:val="00DF5589"/>
    <w:rsid w:val="00DF5A5F"/>
    <w:rsid w:val="00DF6EF8"/>
    <w:rsid w:val="00E01B7E"/>
    <w:rsid w:val="00E06DE8"/>
    <w:rsid w:val="00E221A3"/>
    <w:rsid w:val="00E24F9F"/>
    <w:rsid w:val="00E26215"/>
    <w:rsid w:val="00E31007"/>
    <w:rsid w:val="00E5747D"/>
    <w:rsid w:val="00E63E9E"/>
    <w:rsid w:val="00E70B37"/>
    <w:rsid w:val="00E86181"/>
    <w:rsid w:val="00E93864"/>
    <w:rsid w:val="00E97E32"/>
    <w:rsid w:val="00EA098E"/>
    <w:rsid w:val="00EA2705"/>
    <w:rsid w:val="00EA3A64"/>
    <w:rsid w:val="00EA40F3"/>
    <w:rsid w:val="00EA55EC"/>
    <w:rsid w:val="00EB0125"/>
    <w:rsid w:val="00EB0CB8"/>
    <w:rsid w:val="00EB61BF"/>
    <w:rsid w:val="00EC503F"/>
    <w:rsid w:val="00ED2613"/>
    <w:rsid w:val="00ED3A53"/>
    <w:rsid w:val="00ED4BE7"/>
    <w:rsid w:val="00EE1AB4"/>
    <w:rsid w:val="00EF0B4F"/>
    <w:rsid w:val="00EF1F8D"/>
    <w:rsid w:val="00EF2EB3"/>
    <w:rsid w:val="00EF5776"/>
    <w:rsid w:val="00F02033"/>
    <w:rsid w:val="00F05B7E"/>
    <w:rsid w:val="00F22740"/>
    <w:rsid w:val="00F24580"/>
    <w:rsid w:val="00F3098B"/>
    <w:rsid w:val="00F35721"/>
    <w:rsid w:val="00F3584C"/>
    <w:rsid w:val="00F35AF8"/>
    <w:rsid w:val="00F425E8"/>
    <w:rsid w:val="00F43CBC"/>
    <w:rsid w:val="00F608CB"/>
    <w:rsid w:val="00F60CC2"/>
    <w:rsid w:val="00F6656E"/>
    <w:rsid w:val="00F703DB"/>
    <w:rsid w:val="00F7346E"/>
    <w:rsid w:val="00F91FB4"/>
    <w:rsid w:val="00F9208E"/>
    <w:rsid w:val="00F96E36"/>
    <w:rsid w:val="00FA1C79"/>
    <w:rsid w:val="00FA21C8"/>
    <w:rsid w:val="00FA4905"/>
    <w:rsid w:val="00FA7321"/>
    <w:rsid w:val="00FB26A3"/>
    <w:rsid w:val="00FB35C5"/>
    <w:rsid w:val="00FB44DD"/>
    <w:rsid w:val="00FB72C2"/>
    <w:rsid w:val="00FC1436"/>
    <w:rsid w:val="00FC30F4"/>
    <w:rsid w:val="00FC5226"/>
    <w:rsid w:val="00FC64DF"/>
    <w:rsid w:val="00FD591B"/>
    <w:rsid w:val="00FD677D"/>
    <w:rsid w:val="00FE0D9F"/>
    <w:rsid w:val="00FE30D0"/>
    <w:rsid w:val="00FE7FC2"/>
    <w:rsid w:val="00FF149F"/>
    <w:rsid w:val="00FF2828"/>
    <w:rsid w:val="024A61AC"/>
    <w:rsid w:val="0649165B"/>
    <w:rsid w:val="093B9E08"/>
    <w:rsid w:val="0B8D5892"/>
    <w:rsid w:val="0BBC689A"/>
    <w:rsid w:val="0D4538B7"/>
    <w:rsid w:val="0EA31649"/>
    <w:rsid w:val="111DFA55"/>
    <w:rsid w:val="116F909D"/>
    <w:rsid w:val="11C40018"/>
    <w:rsid w:val="12A69947"/>
    <w:rsid w:val="12D606B7"/>
    <w:rsid w:val="131DE670"/>
    <w:rsid w:val="150A9B72"/>
    <w:rsid w:val="17BDA9DC"/>
    <w:rsid w:val="17ED0D08"/>
    <w:rsid w:val="18FB8479"/>
    <w:rsid w:val="19F9B29A"/>
    <w:rsid w:val="1B2CC6AB"/>
    <w:rsid w:val="1B2DC17B"/>
    <w:rsid w:val="1E98A25E"/>
    <w:rsid w:val="26DFF057"/>
    <w:rsid w:val="2B00C0A5"/>
    <w:rsid w:val="2CFF02D4"/>
    <w:rsid w:val="2F1CE1C1"/>
    <w:rsid w:val="31D6C4BF"/>
    <w:rsid w:val="338646E1"/>
    <w:rsid w:val="34F121CE"/>
    <w:rsid w:val="35EF7EA3"/>
    <w:rsid w:val="36C1E7CF"/>
    <w:rsid w:val="37CC9C7D"/>
    <w:rsid w:val="38364637"/>
    <w:rsid w:val="3A0FBB96"/>
    <w:rsid w:val="3CE1A415"/>
    <w:rsid w:val="3F2BD515"/>
    <w:rsid w:val="425A02EE"/>
    <w:rsid w:val="4355BD04"/>
    <w:rsid w:val="43699324"/>
    <w:rsid w:val="43B6C615"/>
    <w:rsid w:val="4494068C"/>
    <w:rsid w:val="45236DE5"/>
    <w:rsid w:val="464EB533"/>
    <w:rsid w:val="466F8895"/>
    <w:rsid w:val="47027548"/>
    <w:rsid w:val="48F99060"/>
    <w:rsid w:val="4A302350"/>
    <w:rsid w:val="4A70288C"/>
    <w:rsid w:val="53B48550"/>
    <w:rsid w:val="540479CD"/>
    <w:rsid w:val="5572988E"/>
    <w:rsid w:val="55ECE9C4"/>
    <w:rsid w:val="569B90E8"/>
    <w:rsid w:val="57BE267A"/>
    <w:rsid w:val="5883CCBF"/>
    <w:rsid w:val="58D7CE4A"/>
    <w:rsid w:val="598A2206"/>
    <w:rsid w:val="5A1649A8"/>
    <w:rsid w:val="5C1C123F"/>
    <w:rsid w:val="5C429786"/>
    <w:rsid w:val="5ED45CA7"/>
    <w:rsid w:val="6098ABB2"/>
    <w:rsid w:val="66AE81F1"/>
    <w:rsid w:val="69F1801B"/>
    <w:rsid w:val="6B399113"/>
    <w:rsid w:val="6BDE8961"/>
    <w:rsid w:val="6CFEBCF6"/>
    <w:rsid w:val="6FF0B3A6"/>
    <w:rsid w:val="73B8C278"/>
    <w:rsid w:val="73D007C7"/>
    <w:rsid w:val="778820DD"/>
    <w:rsid w:val="7843D19A"/>
    <w:rsid w:val="78FEA959"/>
    <w:rsid w:val="79550DF0"/>
    <w:rsid w:val="7A290451"/>
    <w:rsid w:val="7D621F44"/>
    <w:rsid w:val="7F5F55E7"/>
    <w:rsid w:val="7FE79A0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68C0CA"/>
  <w14:defaultImageDpi w14:val="32767"/>
  <w15:chartTrackingRefBased/>
  <w15:docId w15:val="{906FF9D7-79C5-40E1-B606-5B59C6B5B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D65BCF"/>
    <w:rPr>
      <w:rFonts w:ascii="Arial" w:hAnsi="Arial" w:cs="Arial"/>
      <w:sz w:val="28"/>
      <w:szCs w:val="28"/>
      <w:lang w:eastAsia="en-GB"/>
    </w:rPr>
  </w:style>
  <w:style w:type="paragraph" w:styleId="Heading1">
    <w:name w:val="heading 1"/>
    <w:aliases w:val="KABLAMO Heading 1"/>
    <w:basedOn w:val="Normal"/>
    <w:next w:val="Normal"/>
    <w:link w:val="Heading1Char"/>
    <w:uiPriority w:val="9"/>
    <w:qFormat/>
    <w:rsid w:val="00D65BCF"/>
    <w:pPr>
      <w:outlineLvl w:val="0"/>
    </w:pPr>
    <w:rPr>
      <w:rFonts w:ascii="Futura Condensed ExtraBold" w:hAnsi="Futura Condensed ExtraBold" w:cs="Futura Condensed ExtraBold"/>
      <w:b/>
      <w:bCs/>
      <w:caps/>
    </w:rPr>
  </w:style>
  <w:style w:type="paragraph" w:styleId="Heading2">
    <w:name w:val="heading 2"/>
    <w:basedOn w:val="Normal"/>
    <w:link w:val="Heading2Char"/>
    <w:uiPriority w:val="9"/>
    <w:qFormat/>
    <w:rsid w:val="00D65BCF"/>
    <w:pPr>
      <w:spacing w:before="100" w:beforeAutospacing="1" w:after="100" w:afterAutospacing="1"/>
      <w:outlineLvl w:val="1"/>
    </w:pPr>
    <w:rPr>
      <w:rFonts w:ascii="Times New Roman" w:hAnsi="Times New Roman" w:cs="Times New Roman"/>
      <w:b/>
      <w:bCs/>
      <w:sz w:val="36"/>
      <w:szCs w:val="36"/>
      <w:lang w:eastAsia="en-AU"/>
    </w:rPr>
  </w:style>
  <w:style w:type="paragraph" w:styleId="Heading3">
    <w:name w:val="heading 3"/>
    <w:basedOn w:val="Normal"/>
    <w:next w:val="Normal"/>
    <w:link w:val="Heading3Char"/>
    <w:uiPriority w:val="9"/>
    <w:semiHidden/>
    <w:unhideWhenUsed/>
    <w:qFormat/>
    <w:rsid w:val="00740BC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40BC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ABLAMOBIGTITLE">
    <w:name w:val="KABLAMO BIG TITLE"/>
    <w:basedOn w:val="Normal"/>
    <w:qFormat/>
    <w:rsid w:val="00D65BCF"/>
    <w:pPr>
      <w:jc w:val="center"/>
    </w:pPr>
    <w:rPr>
      <w:rFonts w:ascii="Futura Condensed ExtraBold" w:hAnsi="Futura Condensed ExtraBold" w:cs="Futura Condensed ExtraBold"/>
      <w:b/>
      <w:bCs/>
      <w:sz w:val="72"/>
      <w:szCs w:val="72"/>
      <w:lang w:val="en-AU"/>
    </w:rPr>
  </w:style>
  <w:style w:type="paragraph" w:customStyle="1" w:styleId="KABLAMOFooterText">
    <w:name w:val="KABLAMO Footer Text"/>
    <w:basedOn w:val="Normal"/>
    <w:qFormat/>
    <w:rsid w:val="00D65BCF"/>
    <w:rPr>
      <w:rFonts w:ascii="Futura Medium" w:hAnsi="Futura Medium" w:cs="Futura Medium"/>
      <w:sz w:val="18"/>
      <w:szCs w:val="18"/>
    </w:rPr>
  </w:style>
  <w:style w:type="paragraph" w:customStyle="1" w:styleId="KABLAMOBodyNormal">
    <w:name w:val="KABLAMO Body Normal"/>
    <w:basedOn w:val="Normal"/>
    <w:qFormat/>
    <w:rsid w:val="00D65BCF"/>
    <w:rPr>
      <w:sz w:val="22"/>
      <w:szCs w:val="22"/>
    </w:rPr>
  </w:style>
  <w:style w:type="paragraph" w:customStyle="1" w:styleId="KABLAMOBodySpecial">
    <w:name w:val="KABLAMO Body Special"/>
    <w:basedOn w:val="Normal"/>
    <w:qFormat/>
    <w:rsid w:val="00D65BCF"/>
    <w:rPr>
      <w:rFonts w:ascii="Futura Medium" w:hAnsi="Futura Medium" w:cs="Futura Medium"/>
    </w:rPr>
  </w:style>
  <w:style w:type="paragraph" w:customStyle="1" w:styleId="KABLAMONumberList">
    <w:name w:val="KABLAMO Number List"/>
    <w:basedOn w:val="KABLAMOBodyNormal"/>
    <w:qFormat/>
    <w:rsid w:val="00D65BCF"/>
    <w:pPr>
      <w:ind w:left="360" w:hanging="360"/>
    </w:pPr>
    <w:rPr>
      <w:b/>
    </w:rPr>
  </w:style>
  <w:style w:type="paragraph" w:customStyle="1" w:styleId="KABLAMOBulletList">
    <w:name w:val="KABLAMO Bullet List"/>
    <w:basedOn w:val="KABLAMOBodyNormal"/>
    <w:qFormat/>
    <w:rsid w:val="00D65BCF"/>
    <w:pPr>
      <w:numPr>
        <w:numId w:val="4"/>
      </w:numPr>
    </w:pPr>
    <w:rPr>
      <w:bCs/>
      <w:iCs/>
    </w:rPr>
  </w:style>
  <w:style w:type="character" w:customStyle="1" w:styleId="Heading1Char">
    <w:name w:val="Heading 1 Char"/>
    <w:aliases w:val="KABLAMO Heading 1 Char"/>
    <w:basedOn w:val="DefaultParagraphFont"/>
    <w:link w:val="Heading1"/>
    <w:uiPriority w:val="9"/>
    <w:rsid w:val="00D65BCF"/>
    <w:rPr>
      <w:rFonts w:ascii="Futura Condensed ExtraBold" w:hAnsi="Futura Condensed ExtraBold" w:cs="Futura Condensed ExtraBold"/>
      <w:b/>
      <w:bCs/>
      <w:caps/>
      <w:sz w:val="28"/>
      <w:szCs w:val="28"/>
      <w:lang w:eastAsia="en-GB"/>
    </w:rPr>
  </w:style>
  <w:style w:type="character" w:customStyle="1" w:styleId="Heading2Char">
    <w:name w:val="Heading 2 Char"/>
    <w:basedOn w:val="DefaultParagraphFont"/>
    <w:link w:val="Heading2"/>
    <w:uiPriority w:val="9"/>
    <w:rsid w:val="00D65BCF"/>
    <w:rPr>
      <w:rFonts w:ascii="Times New Roman" w:hAnsi="Times New Roman" w:cs="Times New Roman"/>
      <w:b/>
      <w:bCs/>
      <w:sz w:val="36"/>
      <w:szCs w:val="36"/>
      <w:lang w:eastAsia="en-AU"/>
    </w:rPr>
  </w:style>
  <w:style w:type="paragraph" w:styleId="Header">
    <w:name w:val="header"/>
    <w:basedOn w:val="Normal"/>
    <w:link w:val="HeaderChar"/>
    <w:uiPriority w:val="99"/>
    <w:unhideWhenUsed/>
    <w:rsid w:val="008951DF"/>
    <w:pPr>
      <w:tabs>
        <w:tab w:val="center" w:pos="4680"/>
        <w:tab w:val="right" w:pos="9360"/>
      </w:tabs>
    </w:pPr>
  </w:style>
  <w:style w:type="character" w:customStyle="1" w:styleId="HeaderChar">
    <w:name w:val="Header Char"/>
    <w:basedOn w:val="DefaultParagraphFont"/>
    <w:link w:val="Header"/>
    <w:uiPriority w:val="99"/>
    <w:rsid w:val="008951DF"/>
    <w:rPr>
      <w:rFonts w:ascii="Arial" w:hAnsi="Arial" w:cs="Arial"/>
      <w:sz w:val="28"/>
      <w:szCs w:val="28"/>
      <w:lang w:eastAsia="en-GB"/>
    </w:rPr>
  </w:style>
  <w:style w:type="paragraph" w:styleId="Footer">
    <w:name w:val="footer"/>
    <w:basedOn w:val="Normal"/>
    <w:link w:val="FooterChar"/>
    <w:uiPriority w:val="99"/>
    <w:unhideWhenUsed/>
    <w:rsid w:val="008951DF"/>
    <w:pPr>
      <w:tabs>
        <w:tab w:val="center" w:pos="4680"/>
        <w:tab w:val="right" w:pos="9360"/>
      </w:tabs>
    </w:pPr>
  </w:style>
  <w:style w:type="character" w:customStyle="1" w:styleId="FooterChar">
    <w:name w:val="Footer Char"/>
    <w:basedOn w:val="DefaultParagraphFont"/>
    <w:link w:val="Footer"/>
    <w:uiPriority w:val="99"/>
    <w:rsid w:val="008951DF"/>
    <w:rPr>
      <w:rFonts w:ascii="Arial" w:hAnsi="Arial" w:cs="Arial"/>
      <w:sz w:val="28"/>
      <w:szCs w:val="28"/>
      <w:lang w:eastAsia="en-GB"/>
    </w:rPr>
  </w:style>
  <w:style w:type="paragraph" w:styleId="NormalWeb">
    <w:name w:val="Normal (Web)"/>
    <w:basedOn w:val="Normal"/>
    <w:uiPriority w:val="99"/>
    <w:unhideWhenUsed/>
    <w:rsid w:val="00AC2555"/>
    <w:pPr>
      <w:spacing w:before="100" w:beforeAutospacing="1" w:after="100" w:afterAutospacing="1"/>
    </w:pPr>
    <w:rPr>
      <w:rFonts w:ascii="Times New Roman" w:eastAsiaTheme="minorEastAsia" w:hAnsi="Times New Roman" w:cs="Times New Roman"/>
      <w:sz w:val="24"/>
      <w:szCs w:val="24"/>
      <w:lang w:val="en-AU" w:eastAsia="en-US"/>
    </w:rPr>
  </w:style>
  <w:style w:type="paragraph" w:styleId="ListParagraph">
    <w:name w:val="List Paragraph"/>
    <w:basedOn w:val="Normal"/>
    <w:uiPriority w:val="34"/>
    <w:qFormat/>
    <w:rsid w:val="00654623"/>
    <w:pPr>
      <w:ind w:left="720"/>
      <w:contextualSpacing/>
    </w:pPr>
    <w:rPr>
      <w:rFonts w:ascii="Times New Roman" w:eastAsia="Times New Roman" w:hAnsi="Times New Roman" w:cs="Times New Roman"/>
      <w:sz w:val="24"/>
      <w:szCs w:val="24"/>
      <w:lang w:val="en-AU" w:eastAsia="en-US"/>
    </w:rPr>
  </w:style>
  <w:style w:type="paragraph" w:styleId="Index1">
    <w:name w:val="index 1"/>
    <w:basedOn w:val="Normal"/>
    <w:next w:val="Normal"/>
    <w:autoRedefine/>
    <w:uiPriority w:val="99"/>
    <w:unhideWhenUsed/>
    <w:rsid w:val="00DF6EF8"/>
    <w:pPr>
      <w:ind w:left="280" w:hanging="280"/>
    </w:pPr>
    <w:rPr>
      <w:rFonts w:asciiTheme="minorHAnsi" w:hAnsiTheme="minorHAnsi"/>
      <w:sz w:val="18"/>
      <w:szCs w:val="18"/>
    </w:rPr>
  </w:style>
  <w:style w:type="paragraph" w:styleId="Index2">
    <w:name w:val="index 2"/>
    <w:basedOn w:val="Normal"/>
    <w:next w:val="Normal"/>
    <w:autoRedefine/>
    <w:uiPriority w:val="99"/>
    <w:unhideWhenUsed/>
    <w:rsid w:val="00DF6EF8"/>
    <w:pPr>
      <w:ind w:left="560" w:hanging="280"/>
    </w:pPr>
    <w:rPr>
      <w:rFonts w:asciiTheme="minorHAnsi" w:hAnsiTheme="minorHAnsi"/>
      <w:sz w:val="18"/>
      <w:szCs w:val="18"/>
    </w:rPr>
  </w:style>
  <w:style w:type="paragraph" w:styleId="Index3">
    <w:name w:val="index 3"/>
    <w:basedOn w:val="Normal"/>
    <w:next w:val="Normal"/>
    <w:autoRedefine/>
    <w:uiPriority w:val="99"/>
    <w:unhideWhenUsed/>
    <w:rsid w:val="00DF6EF8"/>
    <w:pPr>
      <w:ind w:left="840" w:hanging="280"/>
    </w:pPr>
    <w:rPr>
      <w:rFonts w:asciiTheme="minorHAnsi" w:hAnsiTheme="minorHAnsi"/>
      <w:sz w:val="18"/>
      <w:szCs w:val="18"/>
    </w:rPr>
  </w:style>
  <w:style w:type="paragraph" w:styleId="Index4">
    <w:name w:val="index 4"/>
    <w:basedOn w:val="Normal"/>
    <w:next w:val="Normal"/>
    <w:autoRedefine/>
    <w:uiPriority w:val="99"/>
    <w:unhideWhenUsed/>
    <w:rsid w:val="00DF6EF8"/>
    <w:pPr>
      <w:ind w:left="1120" w:hanging="280"/>
    </w:pPr>
    <w:rPr>
      <w:rFonts w:asciiTheme="minorHAnsi" w:hAnsiTheme="minorHAnsi"/>
      <w:sz w:val="18"/>
      <w:szCs w:val="18"/>
    </w:rPr>
  </w:style>
  <w:style w:type="paragraph" w:styleId="Index5">
    <w:name w:val="index 5"/>
    <w:basedOn w:val="Normal"/>
    <w:next w:val="Normal"/>
    <w:autoRedefine/>
    <w:uiPriority w:val="99"/>
    <w:unhideWhenUsed/>
    <w:rsid w:val="00DF6EF8"/>
    <w:pPr>
      <w:ind w:left="1400" w:hanging="280"/>
    </w:pPr>
    <w:rPr>
      <w:rFonts w:asciiTheme="minorHAnsi" w:hAnsiTheme="minorHAnsi"/>
      <w:sz w:val="18"/>
      <w:szCs w:val="18"/>
    </w:rPr>
  </w:style>
  <w:style w:type="paragraph" w:styleId="Index6">
    <w:name w:val="index 6"/>
    <w:basedOn w:val="Normal"/>
    <w:next w:val="Normal"/>
    <w:autoRedefine/>
    <w:uiPriority w:val="99"/>
    <w:unhideWhenUsed/>
    <w:rsid w:val="00DF6EF8"/>
    <w:pPr>
      <w:ind w:left="1680" w:hanging="280"/>
    </w:pPr>
    <w:rPr>
      <w:rFonts w:asciiTheme="minorHAnsi" w:hAnsiTheme="minorHAnsi"/>
      <w:sz w:val="18"/>
      <w:szCs w:val="18"/>
    </w:rPr>
  </w:style>
  <w:style w:type="paragraph" w:styleId="Index7">
    <w:name w:val="index 7"/>
    <w:basedOn w:val="Normal"/>
    <w:next w:val="Normal"/>
    <w:autoRedefine/>
    <w:uiPriority w:val="99"/>
    <w:unhideWhenUsed/>
    <w:rsid w:val="00DF6EF8"/>
    <w:pPr>
      <w:ind w:left="1960" w:hanging="280"/>
    </w:pPr>
    <w:rPr>
      <w:rFonts w:asciiTheme="minorHAnsi" w:hAnsiTheme="minorHAnsi"/>
      <w:sz w:val="18"/>
      <w:szCs w:val="18"/>
    </w:rPr>
  </w:style>
  <w:style w:type="paragraph" w:styleId="Index8">
    <w:name w:val="index 8"/>
    <w:basedOn w:val="Normal"/>
    <w:next w:val="Normal"/>
    <w:autoRedefine/>
    <w:uiPriority w:val="99"/>
    <w:unhideWhenUsed/>
    <w:rsid w:val="00DF6EF8"/>
    <w:pPr>
      <w:ind w:left="2240" w:hanging="280"/>
    </w:pPr>
    <w:rPr>
      <w:rFonts w:asciiTheme="minorHAnsi" w:hAnsiTheme="minorHAnsi"/>
      <w:sz w:val="18"/>
      <w:szCs w:val="18"/>
    </w:rPr>
  </w:style>
  <w:style w:type="paragraph" w:styleId="Index9">
    <w:name w:val="index 9"/>
    <w:basedOn w:val="Normal"/>
    <w:next w:val="Normal"/>
    <w:autoRedefine/>
    <w:uiPriority w:val="99"/>
    <w:unhideWhenUsed/>
    <w:rsid w:val="00DF6EF8"/>
    <w:pPr>
      <w:ind w:left="2520" w:hanging="280"/>
    </w:pPr>
    <w:rPr>
      <w:rFonts w:asciiTheme="minorHAnsi" w:hAnsiTheme="minorHAnsi"/>
      <w:sz w:val="18"/>
      <w:szCs w:val="18"/>
    </w:rPr>
  </w:style>
  <w:style w:type="paragraph" w:styleId="IndexHeading">
    <w:name w:val="index heading"/>
    <w:basedOn w:val="Normal"/>
    <w:next w:val="Index1"/>
    <w:uiPriority w:val="99"/>
    <w:unhideWhenUsed/>
    <w:rsid w:val="00DF6EF8"/>
    <w:pPr>
      <w:spacing w:before="240" w:after="120"/>
      <w:jc w:val="center"/>
    </w:pPr>
    <w:rPr>
      <w:rFonts w:asciiTheme="minorHAnsi" w:hAnsiTheme="minorHAnsi"/>
      <w:b/>
      <w:bCs/>
      <w:sz w:val="26"/>
      <w:szCs w:val="26"/>
    </w:rPr>
  </w:style>
  <w:style w:type="paragraph" w:styleId="TOC1">
    <w:name w:val="toc 1"/>
    <w:basedOn w:val="Normal"/>
    <w:next w:val="Normal"/>
    <w:autoRedefine/>
    <w:uiPriority w:val="39"/>
    <w:unhideWhenUsed/>
    <w:rsid w:val="00DF6EF8"/>
    <w:pPr>
      <w:spacing w:before="120"/>
    </w:pPr>
    <w:rPr>
      <w:rFonts w:asciiTheme="minorHAnsi" w:hAnsiTheme="minorHAnsi"/>
      <w:b/>
      <w:bCs/>
      <w:i/>
      <w:iCs/>
      <w:sz w:val="24"/>
      <w:szCs w:val="24"/>
    </w:rPr>
  </w:style>
  <w:style w:type="paragraph" w:styleId="TOC2">
    <w:name w:val="toc 2"/>
    <w:basedOn w:val="Normal"/>
    <w:next w:val="Normal"/>
    <w:autoRedefine/>
    <w:uiPriority w:val="39"/>
    <w:unhideWhenUsed/>
    <w:rsid w:val="00DF6EF8"/>
    <w:pPr>
      <w:spacing w:before="120"/>
      <w:ind w:left="280"/>
    </w:pPr>
    <w:rPr>
      <w:rFonts w:asciiTheme="minorHAnsi" w:hAnsiTheme="minorHAnsi"/>
      <w:b/>
      <w:bCs/>
      <w:sz w:val="22"/>
      <w:szCs w:val="22"/>
    </w:rPr>
  </w:style>
  <w:style w:type="paragraph" w:styleId="TOC3">
    <w:name w:val="toc 3"/>
    <w:basedOn w:val="Normal"/>
    <w:next w:val="Normal"/>
    <w:autoRedefine/>
    <w:uiPriority w:val="39"/>
    <w:unhideWhenUsed/>
    <w:rsid w:val="00DF6EF8"/>
    <w:pPr>
      <w:ind w:left="560"/>
    </w:pPr>
    <w:rPr>
      <w:rFonts w:asciiTheme="minorHAnsi" w:hAnsiTheme="minorHAnsi"/>
      <w:sz w:val="20"/>
      <w:szCs w:val="20"/>
    </w:rPr>
  </w:style>
  <w:style w:type="paragraph" w:styleId="TOC4">
    <w:name w:val="toc 4"/>
    <w:basedOn w:val="Normal"/>
    <w:next w:val="Normal"/>
    <w:autoRedefine/>
    <w:uiPriority w:val="39"/>
    <w:unhideWhenUsed/>
    <w:rsid w:val="00DF6EF8"/>
    <w:pPr>
      <w:ind w:left="840"/>
    </w:pPr>
    <w:rPr>
      <w:rFonts w:asciiTheme="minorHAnsi" w:hAnsiTheme="minorHAnsi"/>
      <w:sz w:val="20"/>
      <w:szCs w:val="20"/>
    </w:rPr>
  </w:style>
  <w:style w:type="paragraph" w:styleId="TOC5">
    <w:name w:val="toc 5"/>
    <w:basedOn w:val="Normal"/>
    <w:next w:val="Normal"/>
    <w:autoRedefine/>
    <w:uiPriority w:val="39"/>
    <w:unhideWhenUsed/>
    <w:rsid w:val="00DF6EF8"/>
    <w:pPr>
      <w:ind w:left="1120"/>
    </w:pPr>
    <w:rPr>
      <w:rFonts w:asciiTheme="minorHAnsi" w:hAnsiTheme="minorHAnsi"/>
      <w:sz w:val="20"/>
      <w:szCs w:val="20"/>
    </w:rPr>
  </w:style>
  <w:style w:type="paragraph" w:styleId="TOC6">
    <w:name w:val="toc 6"/>
    <w:basedOn w:val="Normal"/>
    <w:next w:val="Normal"/>
    <w:autoRedefine/>
    <w:uiPriority w:val="39"/>
    <w:unhideWhenUsed/>
    <w:rsid w:val="00DF6EF8"/>
    <w:pPr>
      <w:ind w:left="1400"/>
    </w:pPr>
    <w:rPr>
      <w:rFonts w:asciiTheme="minorHAnsi" w:hAnsiTheme="minorHAnsi"/>
      <w:sz w:val="20"/>
      <w:szCs w:val="20"/>
    </w:rPr>
  </w:style>
  <w:style w:type="paragraph" w:styleId="TOC7">
    <w:name w:val="toc 7"/>
    <w:basedOn w:val="Normal"/>
    <w:next w:val="Normal"/>
    <w:autoRedefine/>
    <w:uiPriority w:val="39"/>
    <w:unhideWhenUsed/>
    <w:rsid w:val="00DF6EF8"/>
    <w:pPr>
      <w:ind w:left="1680"/>
    </w:pPr>
    <w:rPr>
      <w:rFonts w:asciiTheme="minorHAnsi" w:hAnsiTheme="minorHAnsi"/>
      <w:sz w:val="20"/>
      <w:szCs w:val="20"/>
    </w:rPr>
  </w:style>
  <w:style w:type="paragraph" w:styleId="TOC8">
    <w:name w:val="toc 8"/>
    <w:basedOn w:val="Normal"/>
    <w:next w:val="Normal"/>
    <w:autoRedefine/>
    <w:uiPriority w:val="39"/>
    <w:unhideWhenUsed/>
    <w:rsid w:val="00DF6EF8"/>
    <w:pPr>
      <w:ind w:left="1960"/>
    </w:pPr>
    <w:rPr>
      <w:rFonts w:asciiTheme="minorHAnsi" w:hAnsiTheme="minorHAnsi"/>
      <w:sz w:val="20"/>
      <w:szCs w:val="20"/>
    </w:rPr>
  </w:style>
  <w:style w:type="paragraph" w:styleId="TOC9">
    <w:name w:val="toc 9"/>
    <w:basedOn w:val="Normal"/>
    <w:next w:val="Normal"/>
    <w:autoRedefine/>
    <w:uiPriority w:val="39"/>
    <w:unhideWhenUsed/>
    <w:rsid w:val="00DF6EF8"/>
    <w:pPr>
      <w:ind w:left="2240"/>
    </w:pPr>
    <w:rPr>
      <w:rFonts w:asciiTheme="minorHAnsi" w:hAnsiTheme="minorHAnsi"/>
      <w:sz w:val="20"/>
      <w:szCs w:val="20"/>
    </w:rPr>
  </w:style>
  <w:style w:type="character" w:styleId="Hyperlink">
    <w:name w:val="Hyperlink"/>
    <w:basedOn w:val="DefaultParagraphFont"/>
    <w:uiPriority w:val="99"/>
    <w:unhideWhenUsed/>
    <w:rsid w:val="00DF6EF8"/>
    <w:rPr>
      <w:color w:val="0563C1" w:themeColor="hyperlink"/>
      <w:u w:val="single"/>
    </w:rPr>
  </w:style>
  <w:style w:type="paragraph" w:styleId="BalloonText">
    <w:name w:val="Balloon Text"/>
    <w:basedOn w:val="Normal"/>
    <w:link w:val="BalloonTextChar"/>
    <w:uiPriority w:val="99"/>
    <w:semiHidden/>
    <w:unhideWhenUsed/>
    <w:rsid w:val="006E588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E5883"/>
    <w:rPr>
      <w:rFonts w:ascii="Times New Roman" w:hAnsi="Times New Roman" w:cs="Times New Roman"/>
      <w:sz w:val="18"/>
      <w:szCs w:val="18"/>
      <w:lang w:eastAsia="en-GB"/>
    </w:rPr>
  </w:style>
  <w:style w:type="paragraph" w:styleId="Revision">
    <w:name w:val="Revision"/>
    <w:hidden/>
    <w:uiPriority w:val="99"/>
    <w:semiHidden/>
    <w:rsid w:val="003D2A9B"/>
    <w:rPr>
      <w:rFonts w:ascii="Arial" w:hAnsi="Arial" w:cs="Arial"/>
      <w:sz w:val="28"/>
      <w:szCs w:val="28"/>
      <w:lang w:eastAsia="en-GB"/>
    </w:rPr>
  </w:style>
  <w:style w:type="character" w:styleId="UnresolvedMention">
    <w:name w:val="Unresolved Mention"/>
    <w:basedOn w:val="DefaultParagraphFont"/>
    <w:uiPriority w:val="99"/>
    <w:rsid w:val="00515DC0"/>
    <w:rPr>
      <w:color w:val="605E5C"/>
      <w:shd w:val="clear" w:color="auto" w:fill="E1DFDD"/>
    </w:rPr>
  </w:style>
  <w:style w:type="character" w:customStyle="1" w:styleId="Heading3Char">
    <w:name w:val="Heading 3 Char"/>
    <w:basedOn w:val="DefaultParagraphFont"/>
    <w:link w:val="Heading3"/>
    <w:uiPriority w:val="9"/>
    <w:semiHidden/>
    <w:rsid w:val="00740BC3"/>
    <w:rPr>
      <w:rFonts w:asciiTheme="majorHAnsi" w:eastAsiaTheme="majorEastAsia" w:hAnsiTheme="majorHAnsi" w:cstheme="majorBidi"/>
      <w:color w:val="1F4D78" w:themeColor="accent1" w:themeShade="7F"/>
      <w:lang w:eastAsia="en-GB"/>
    </w:rPr>
  </w:style>
  <w:style w:type="character" w:customStyle="1" w:styleId="Heading4Char">
    <w:name w:val="Heading 4 Char"/>
    <w:basedOn w:val="DefaultParagraphFont"/>
    <w:link w:val="Heading4"/>
    <w:uiPriority w:val="9"/>
    <w:semiHidden/>
    <w:rsid w:val="00740BC3"/>
    <w:rPr>
      <w:rFonts w:asciiTheme="majorHAnsi" w:eastAsiaTheme="majorEastAsia" w:hAnsiTheme="majorHAnsi" w:cstheme="majorBidi"/>
      <w:i/>
      <w:iCs/>
      <w:color w:val="2E74B5" w:themeColor="accent1" w:themeShade="BF"/>
      <w:sz w:val="28"/>
      <w:szCs w:val="28"/>
      <w:lang w:eastAsia="en-GB"/>
    </w:rPr>
  </w:style>
  <w:style w:type="character" w:customStyle="1" w:styleId="apple-converted-space">
    <w:name w:val="apple-converted-space"/>
    <w:basedOn w:val="DefaultParagraphFont"/>
    <w:rsid w:val="00740BC3"/>
  </w:style>
  <w:style w:type="character" w:customStyle="1" w:styleId="normaltextrun">
    <w:name w:val="normaltextrun"/>
    <w:basedOn w:val="DefaultParagraphFont"/>
    <w:rsid w:val="0060616C"/>
  </w:style>
  <w:style w:type="character" w:customStyle="1" w:styleId="eop">
    <w:name w:val="eop"/>
    <w:basedOn w:val="DefaultParagraphFont"/>
    <w:rsid w:val="0060616C"/>
  </w:style>
  <w:style w:type="paragraph" w:customStyle="1" w:styleId="paragraph">
    <w:name w:val="paragraph"/>
    <w:basedOn w:val="Normal"/>
    <w:rsid w:val="0060616C"/>
    <w:pPr>
      <w:spacing w:before="100" w:beforeAutospacing="1" w:after="100" w:afterAutospacing="1"/>
    </w:pPr>
    <w:rPr>
      <w:rFonts w:ascii="Times New Roman" w:eastAsia="Times New Roman" w:hAnsi="Times New Roman" w:cs="Times New Roman"/>
      <w:sz w:val="24"/>
      <w:szCs w:val="24"/>
      <w:lang w:val="en-AU"/>
    </w:rPr>
  </w:style>
  <w:style w:type="character" w:customStyle="1" w:styleId="spellingerror">
    <w:name w:val="spellingerror"/>
    <w:basedOn w:val="DefaultParagraphFont"/>
    <w:rsid w:val="0060616C"/>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FollowedHyperlink">
    <w:name w:val="FollowedHyperlink"/>
    <w:basedOn w:val="DefaultParagraphFont"/>
    <w:uiPriority w:val="99"/>
    <w:semiHidden/>
    <w:unhideWhenUsed/>
    <w:rsid w:val="0092574C"/>
    <w:rPr>
      <w:color w:val="954F72" w:themeColor="followedHyperlink"/>
      <w:u w:val="single"/>
    </w:rPr>
  </w:style>
  <w:style w:type="paragraph" w:customStyle="1" w:styleId="m-2915623565480292103kablamobodynormal">
    <w:name w:val="m_-2915623565480292103kablamobodynormal"/>
    <w:basedOn w:val="Normal"/>
    <w:rsid w:val="00980A78"/>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BodyA">
    <w:name w:val="Body A"/>
    <w:rsid w:val="00980A78"/>
    <w:pPr>
      <w:spacing w:after="160" w:line="256" w:lineRule="auto"/>
    </w:pPr>
    <w:rPr>
      <w:rFonts w:ascii="Calibri" w:eastAsia="Calibri" w:hAnsi="Calibri" w:cs="Calibri"/>
      <w:color w:val="000000"/>
      <w:sz w:val="22"/>
      <w:szCs w:val="22"/>
      <w:u w:color="000000"/>
      <w:lang w:val="en-US" w:eastAsia="en-AU"/>
    </w:rPr>
  </w:style>
  <w:style w:type="paragraph" w:customStyle="1" w:styleId="m3630843104004304548kablamobodynormal">
    <w:name w:val="m_3630843104004304548kablamobodynormal"/>
    <w:basedOn w:val="Normal"/>
    <w:rsid w:val="00980A78"/>
    <w:pPr>
      <w:spacing w:before="100" w:beforeAutospacing="1" w:after="100" w:afterAutospacing="1"/>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872584">
      <w:bodyDiv w:val="1"/>
      <w:marLeft w:val="0"/>
      <w:marRight w:val="0"/>
      <w:marTop w:val="0"/>
      <w:marBottom w:val="0"/>
      <w:divBdr>
        <w:top w:val="none" w:sz="0" w:space="0" w:color="auto"/>
        <w:left w:val="none" w:sz="0" w:space="0" w:color="auto"/>
        <w:bottom w:val="none" w:sz="0" w:space="0" w:color="auto"/>
        <w:right w:val="none" w:sz="0" w:space="0" w:color="auto"/>
      </w:divBdr>
    </w:div>
    <w:div w:id="161508629">
      <w:bodyDiv w:val="1"/>
      <w:marLeft w:val="0"/>
      <w:marRight w:val="0"/>
      <w:marTop w:val="0"/>
      <w:marBottom w:val="0"/>
      <w:divBdr>
        <w:top w:val="none" w:sz="0" w:space="0" w:color="auto"/>
        <w:left w:val="none" w:sz="0" w:space="0" w:color="auto"/>
        <w:bottom w:val="none" w:sz="0" w:space="0" w:color="auto"/>
        <w:right w:val="none" w:sz="0" w:space="0" w:color="auto"/>
      </w:divBdr>
      <w:divsChild>
        <w:div w:id="532884638">
          <w:marLeft w:val="547"/>
          <w:marRight w:val="0"/>
          <w:marTop w:val="0"/>
          <w:marBottom w:val="0"/>
          <w:divBdr>
            <w:top w:val="none" w:sz="0" w:space="0" w:color="auto"/>
            <w:left w:val="none" w:sz="0" w:space="0" w:color="auto"/>
            <w:bottom w:val="none" w:sz="0" w:space="0" w:color="auto"/>
            <w:right w:val="none" w:sz="0" w:space="0" w:color="auto"/>
          </w:divBdr>
        </w:div>
        <w:div w:id="863443354">
          <w:marLeft w:val="547"/>
          <w:marRight w:val="0"/>
          <w:marTop w:val="0"/>
          <w:marBottom w:val="0"/>
          <w:divBdr>
            <w:top w:val="none" w:sz="0" w:space="0" w:color="auto"/>
            <w:left w:val="none" w:sz="0" w:space="0" w:color="auto"/>
            <w:bottom w:val="none" w:sz="0" w:space="0" w:color="auto"/>
            <w:right w:val="none" w:sz="0" w:space="0" w:color="auto"/>
          </w:divBdr>
        </w:div>
        <w:div w:id="1243369052">
          <w:marLeft w:val="547"/>
          <w:marRight w:val="0"/>
          <w:marTop w:val="0"/>
          <w:marBottom w:val="0"/>
          <w:divBdr>
            <w:top w:val="none" w:sz="0" w:space="0" w:color="auto"/>
            <w:left w:val="none" w:sz="0" w:space="0" w:color="auto"/>
            <w:bottom w:val="none" w:sz="0" w:space="0" w:color="auto"/>
            <w:right w:val="none" w:sz="0" w:space="0" w:color="auto"/>
          </w:divBdr>
        </w:div>
        <w:div w:id="1304390309">
          <w:marLeft w:val="547"/>
          <w:marRight w:val="0"/>
          <w:marTop w:val="0"/>
          <w:marBottom w:val="0"/>
          <w:divBdr>
            <w:top w:val="none" w:sz="0" w:space="0" w:color="auto"/>
            <w:left w:val="none" w:sz="0" w:space="0" w:color="auto"/>
            <w:bottom w:val="none" w:sz="0" w:space="0" w:color="auto"/>
            <w:right w:val="none" w:sz="0" w:space="0" w:color="auto"/>
          </w:divBdr>
        </w:div>
        <w:div w:id="1415512177">
          <w:marLeft w:val="547"/>
          <w:marRight w:val="0"/>
          <w:marTop w:val="0"/>
          <w:marBottom w:val="0"/>
          <w:divBdr>
            <w:top w:val="none" w:sz="0" w:space="0" w:color="auto"/>
            <w:left w:val="none" w:sz="0" w:space="0" w:color="auto"/>
            <w:bottom w:val="none" w:sz="0" w:space="0" w:color="auto"/>
            <w:right w:val="none" w:sz="0" w:space="0" w:color="auto"/>
          </w:divBdr>
        </w:div>
        <w:div w:id="1848400794">
          <w:marLeft w:val="547"/>
          <w:marRight w:val="0"/>
          <w:marTop w:val="0"/>
          <w:marBottom w:val="0"/>
          <w:divBdr>
            <w:top w:val="none" w:sz="0" w:space="0" w:color="auto"/>
            <w:left w:val="none" w:sz="0" w:space="0" w:color="auto"/>
            <w:bottom w:val="none" w:sz="0" w:space="0" w:color="auto"/>
            <w:right w:val="none" w:sz="0" w:space="0" w:color="auto"/>
          </w:divBdr>
        </w:div>
      </w:divsChild>
    </w:div>
    <w:div w:id="296302575">
      <w:bodyDiv w:val="1"/>
      <w:marLeft w:val="0"/>
      <w:marRight w:val="0"/>
      <w:marTop w:val="0"/>
      <w:marBottom w:val="0"/>
      <w:divBdr>
        <w:top w:val="none" w:sz="0" w:space="0" w:color="auto"/>
        <w:left w:val="none" w:sz="0" w:space="0" w:color="auto"/>
        <w:bottom w:val="none" w:sz="0" w:space="0" w:color="auto"/>
        <w:right w:val="none" w:sz="0" w:space="0" w:color="auto"/>
      </w:divBdr>
    </w:div>
    <w:div w:id="307168744">
      <w:bodyDiv w:val="1"/>
      <w:marLeft w:val="0"/>
      <w:marRight w:val="0"/>
      <w:marTop w:val="0"/>
      <w:marBottom w:val="0"/>
      <w:divBdr>
        <w:top w:val="none" w:sz="0" w:space="0" w:color="auto"/>
        <w:left w:val="none" w:sz="0" w:space="0" w:color="auto"/>
        <w:bottom w:val="none" w:sz="0" w:space="0" w:color="auto"/>
        <w:right w:val="none" w:sz="0" w:space="0" w:color="auto"/>
      </w:divBdr>
    </w:div>
    <w:div w:id="322662625">
      <w:bodyDiv w:val="1"/>
      <w:marLeft w:val="0"/>
      <w:marRight w:val="0"/>
      <w:marTop w:val="0"/>
      <w:marBottom w:val="0"/>
      <w:divBdr>
        <w:top w:val="none" w:sz="0" w:space="0" w:color="auto"/>
        <w:left w:val="none" w:sz="0" w:space="0" w:color="auto"/>
        <w:bottom w:val="none" w:sz="0" w:space="0" w:color="auto"/>
        <w:right w:val="none" w:sz="0" w:space="0" w:color="auto"/>
      </w:divBdr>
    </w:div>
    <w:div w:id="461272733">
      <w:bodyDiv w:val="1"/>
      <w:marLeft w:val="0"/>
      <w:marRight w:val="0"/>
      <w:marTop w:val="0"/>
      <w:marBottom w:val="0"/>
      <w:divBdr>
        <w:top w:val="none" w:sz="0" w:space="0" w:color="auto"/>
        <w:left w:val="none" w:sz="0" w:space="0" w:color="auto"/>
        <w:bottom w:val="none" w:sz="0" w:space="0" w:color="auto"/>
        <w:right w:val="none" w:sz="0" w:space="0" w:color="auto"/>
      </w:divBdr>
    </w:div>
    <w:div w:id="643043025">
      <w:bodyDiv w:val="1"/>
      <w:marLeft w:val="0"/>
      <w:marRight w:val="0"/>
      <w:marTop w:val="0"/>
      <w:marBottom w:val="0"/>
      <w:divBdr>
        <w:top w:val="none" w:sz="0" w:space="0" w:color="auto"/>
        <w:left w:val="none" w:sz="0" w:space="0" w:color="auto"/>
        <w:bottom w:val="none" w:sz="0" w:space="0" w:color="auto"/>
        <w:right w:val="none" w:sz="0" w:space="0" w:color="auto"/>
      </w:divBdr>
    </w:div>
    <w:div w:id="711030100">
      <w:bodyDiv w:val="1"/>
      <w:marLeft w:val="0"/>
      <w:marRight w:val="0"/>
      <w:marTop w:val="0"/>
      <w:marBottom w:val="0"/>
      <w:divBdr>
        <w:top w:val="none" w:sz="0" w:space="0" w:color="auto"/>
        <w:left w:val="none" w:sz="0" w:space="0" w:color="auto"/>
        <w:bottom w:val="none" w:sz="0" w:space="0" w:color="auto"/>
        <w:right w:val="none" w:sz="0" w:space="0" w:color="auto"/>
      </w:divBdr>
      <w:divsChild>
        <w:div w:id="512643591">
          <w:marLeft w:val="547"/>
          <w:marRight w:val="0"/>
          <w:marTop w:val="0"/>
          <w:marBottom w:val="0"/>
          <w:divBdr>
            <w:top w:val="none" w:sz="0" w:space="0" w:color="auto"/>
            <w:left w:val="none" w:sz="0" w:space="0" w:color="auto"/>
            <w:bottom w:val="none" w:sz="0" w:space="0" w:color="auto"/>
            <w:right w:val="none" w:sz="0" w:space="0" w:color="auto"/>
          </w:divBdr>
        </w:div>
        <w:div w:id="663167023">
          <w:marLeft w:val="547"/>
          <w:marRight w:val="0"/>
          <w:marTop w:val="0"/>
          <w:marBottom w:val="0"/>
          <w:divBdr>
            <w:top w:val="none" w:sz="0" w:space="0" w:color="auto"/>
            <w:left w:val="none" w:sz="0" w:space="0" w:color="auto"/>
            <w:bottom w:val="none" w:sz="0" w:space="0" w:color="auto"/>
            <w:right w:val="none" w:sz="0" w:space="0" w:color="auto"/>
          </w:divBdr>
        </w:div>
        <w:div w:id="848523776">
          <w:marLeft w:val="547"/>
          <w:marRight w:val="0"/>
          <w:marTop w:val="0"/>
          <w:marBottom w:val="0"/>
          <w:divBdr>
            <w:top w:val="none" w:sz="0" w:space="0" w:color="auto"/>
            <w:left w:val="none" w:sz="0" w:space="0" w:color="auto"/>
            <w:bottom w:val="none" w:sz="0" w:space="0" w:color="auto"/>
            <w:right w:val="none" w:sz="0" w:space="0" w:color="auto"/>
          </w:divBdr>
        </w:div>
        <w:div w:id="1544294148">
          <w:marLeft w:val="547"/>
          <w:marRight w:val="0"/>
          <w:marTop w:val="0"/>
          <w:marBottom w:val="0"/>
          <w:divBdr>
            <w:top w:val="none" w:sz="0" w:space="0" w:color="auto"/>
            <w:left w:val="none" w:sz="0" w:space="0" w:color="auto"/>
            <w:bottom w:val="none" w:sz="0" w:space="0" w:color="auto"/>
            <w:right w:val="none" w:sz="0" w:space="0" w:color="auto"/>
          </w:divBdr>
        </w:div>
        <w:div w:id="1944070345">
          <w:marLeft w:val="547"/>
          <w:marRight w:val="0"/>
          <w:marTop w:val="0"/>
          <w:marBottom w:val="0"/>
          <w:divBdr>
            <w:top w:val="none" w:sz="0" w:space="0" w:color="auto"/>
            <w:left w:val="none" w:sz="0" w:space="0" w:color="auto"/>
            <w:bottom w:val="none" w:sz="0" w:space="0" w:color="auto"/>
            <w:right w:val="none" w:sz="0" w:space="0" w:color="auto"/>
          </w:divBdr>
        </w:div>
        <w:div w:id="2106071685">
          <w:marLeft w:val="547"/>
          <w:marRight w:val="0"/>
          <w:marTop w:val="0"/>
          <w:marBottom w:val="0"/>
          <w:divBdr>
            <w:top w:val="none" w:sz="0" w:space="0" w:color="auto"/>
            <w:left w:val="none" w:sz="0" w:space="0" w:color="auto"/>
            <w:bottom w:val="none" w:sz="0" w:space="0" w:color="auto"/>
            <w:right w:val="none" w:sz="0" w:space="0" w:color="auto"/>
          </w:divBdr>
        </w:div>
      </w:divsChild>
    </w:div>
    <w:div w:id="740055954">
      <w:bodyDiv w:val="1"/>
      <w:marLeft w:val="0"/>
      <w:marRight w:val="0"/>
      <w:marTop w:val="0"/>
      <w:marBottom w:val="0"/>
      <w:divBdr>
        <w:top w:val="none" w:sz="0" w:space="0" w:color="auto"/>
        <w:left w:val="none" w:sz="0" w:space="0" w:color="auto"/>
        <w:bottom w:val="none" w:sz="0" w:space="0" w:color="auto"/>
        <w:right w:val="none" w:sz="0" w:space="0" w:color="auto"/>
      </w:divBdr>
    </w:div>
    <w:div w:id="824666849">
      <w:bodyDiv w:val="1"/>
      <w:marLeft w:val="0"/>
      <w:marRight w:val="0"/>
      <w:marTop w:val="0"/>
      <w:marBottom w:val="0"/>
      <w:divBdr>
        <w:top w:val="none" w:sz="0" w:space="0" w:color="auto"/>
        <w:left w:val="none" w:sz="0" w:space="0" w:color="auto"/>
        <w:bottom w:val="none" w:sz="0" w:space="0" w:color="auto"/>
        <w:right w:val="none" w:sz="0" w:space="0" w:color="auto"/>
      </w:divBdr>
    </w:div>
    <w:div w:id="876164275">
      <w:bodyDiv w:val="1"/>
      <w:marLeft w:val="0"/>
      <w:marRight w:val="0"/>
      <w:marTop w:val="0"/>
      <w:marBottom w:val="0"/>
      <w:divBdr>
        <w:top w:val="none" w:sz="0" w:space="0" w:color="auto"/>
        <w:left w:val="none" w:sz="0" w:space="0" w:color="auto"/>
        <w:bottom w:val="none" w:sz="0" w:space="0" w:color="auto"/>
        <w:right w:val="none" w:sz="0" w:space="0" w:color="auto"/>
      </w:divBdr>
    </w:div>
    <w:div w:id="950212289">
      <w:bodyDiv w:val="1"/>
      <w:marLeft w:val="0"/>
      <w:marRight w:val="0"/>
      <w:marTop w:val="0"/>
      <w:marBottom w:val="0"/>
      <w:divBdr>
        <w:top w:val="none" w:sz="0" w:space="0" w:color="auto"/>
        <w:left w:val="none" w:sz="0" w:space="0" w:color="auto"/>
        <w:bottom w:val="none" w:sz="0" w:space="0" w:color="auto"/>
        <w:right w:val="none" w:sz="0" w:space="0" w:color="auto"/>
      </w:divBdr>
    </w:div>
    <w:div w:id="1339622151">
      <w:bodyDiv w:val="1"/>
      <w:marLeft w:val="0"/>
      <w:marRight w:val="0"/>
      <w:marTop w:val="0"/>
      <w:marBottom w:val="0"/>
      <w:divBdr>
        <w:top w:val="none" w:sz="0" w:space="0" w:color="auto"/>
        <w:left w:val="none" w:sz="0" w:space="0" w:color="auto"/>
        <w:bottom w:val="none" w:sz="0" w:space="0" w:color="auto"/>
        <w:right w:val="none" w:sz="0" w:space="0" w:color="auto"/>
      </w:divBdr>
    </w:div>
    <w:div w:id="1448543832">
      <w:bodyDiv w:val="1"/>
      <w:marLeft w:val="0"/>
      <w:marRight w:val="0"/>
      <w:marTop w:val="0"/>
      <w:marBottom w:val="0"/>
      <w:divBdr>
        <w:top w:val="none" w:sz="0" w:space="0" w:color="auto"/>
        <w:left w:val="none" w:sz="0" w:space="0" w:color="auto"/>
        <w:bottom w:val="none" w:sz="0" w:space="0" w:color="auto"/>
        <w:right w:val="none" w:sz="0" w:space="0" w:color="auto"/>
      </w:divBdr>
    </w:div>
    <w:div w:id="1518156206">
      <w:bodyDiv w:val="1"/>
      <w:marLeft w:val="0"/>
      <w:marRight w:val="0"/>
      <w:marTop w:val="0"/>
      <w:marBottom w:val="0"/>
      <w:divBdr>
        <w:top w:val="none" w:sz="0" w:space="0" w:color="auto"/>
        <w:left w:val="none" w:sz="0" w:space="0" w:color="auto"/>
        <w:bottom w:val="none" w:sz="0" w:space="0" w:color="auto"/>
        <w:right w:val="none" w:sz="0" w:space="0" w:color="auto"/>
      </w:divBdr>
    </w:div>
    <w:div w:id="1584560590">
      <w:bodyDiv w:val="1"/>
      <w:marLeft w:val="0"/>
      <w:marRight w:val="0"/>
      <w:marTop w:val="0"/>
      <w:marBottom w:val="0"/>
      <w:divBdr>
        <w:top w:val="none" w:sz="0" w:space="0" w:color="auto"/>
        <w:left w:val="none" w:sz="0" w:space="0" w:color="auto"/>
        <w:bottom w:val="none" w:sz="0" w:space="0" w:color="auto"/>
        <w:right w:val="none" w:sz="0" w:space="0" w:color="auto"/>
      </w:divBdr>
      <w:divsChild>
        <w:div w:id="968629772">
          <w:marLeft w:val="0"/>
          <w:marRight w:val="0"/>
          <w:marTop w:val="0"/>
          <w:marBottom w:val="0"/>
          <w:divBdr>
            <w:top w:val="none" w:sz="0" w:space="0" w:color="auto"/>
            <w:left w:val="none" w:sz="0" w:space="0" w:color="auto"/>
            <w:bottom w:val="none" w:sz="0" w:space="0" w:color="auto"/>
            <w:right w:val="none" w:sz="0" w:space="0" w:color="auto"/>
          </w:divBdr>
        </w:div>
        <w:div w:id="1299847352">
          <w:marLeft w:val="0"/>
          <w:marRight w:val="0"/>
          <w:marTop w:val="0"/>
          <w:marBottom w:val="0"/>
          <w:divBdr>
            <w:top w:val="none" w:sz="0" w:space="0" w:color="auto"/>
            <w:left w:val="none" w:sz="0" w:space="0" w:color="auto"/>
            <w:bottom w:val="none" w:sz="0" w:space="0" w:color="auto"/>
            <w:right w:val="none" w:sz="0" w:space="0" w:color="auto"/>
          </w:divBdr>
        </w:div>
      </w:divsChild>
    </w:div>
    <w:div w:id="1595045695">
      <w:bodyDiv w:val="1"/>
      <w:marLeft w:val="0"/>
      <w:marRight w:val="0"/>
      <w:marTop w:val="0"/>
      <w:marBottom w:val="0"/>
      <w:divBdr>
        <w:top w:val="none" w:sz="0" w:space="0" w:color="auto"/>
        <w:left w:val="none" w:sz="0" w:space="0" w:color="auto"/>
        <w:bottom w:val="none" w:sz="0" w:space="0" w:color="auto"/>
        <w:right w:val="none" w:sz="0" w:space="0" w:color="auto"/>
      </w:divBdr>
    </w:div>
    <w:div w:id="1648437271">
      <w:bodyDiv w:val="1"/>
      <w:marLeft w:val="0"/>
      <w:marRight w:val="0"/>
      <w:marTop w:val="0"/>
      <w:marBottom w:val="0"/>
      <w:divBdr>
        <w:top w:val="none" w:sz="0" w:space="0" w:color="auto"/>
        <w:left w:val="none" w:sz="0" w:space="0" w:color="auto"/>
        <w:bottom w:val="none" w:sz="0" w:space="0" w:color="auto"/>
        <w:right w:val="none" w:sz="0" w:space="0" w:color="auto"/>
      </w:divBdr>
    </w:div>
    <w:div w:id="1759400537">
      <w:bodyDiv w:val="1"/>
      <w:marLeft w:val="0"/>
      <w:marRight w:val="0"/>
      <w:marTop w:val="0"/>
      <w:marBottom w:val="0"/>
      <w:divBdr>
        <w:top w:val="none" w:sz="0" w:space="0" w:color="auto"/>
        <w:left w:val="none" w:sz="0" w:space="0" w:color="auto"/>
        <w:bottom w:val="none" w:sz="0" w:space="0" w:color="auto"/>
        <w:right w:val="none" w:sz="0" w:space="0" w:color="auto"/>
      </w:divBdr>
    </w:div>
    <w:div w:id="1767732621">
      <w:bodyDiv w:val="1"/>
      <w:marLeft w:val="0"/>
      <w:marRight w:val="0"/>
      <w:marTop w:val="0"/>
      <w:marBottom w:val="0"/>
      <w:divBdr>
        <w:top w:val="none" w:sz="0" w:space="0" w:color="auto"/>
        <w:left w:val="none" w:sz="0" w:space="0" w:color="auto"/>
        <w:bottom w:val="none" w:sz="0" w:space="0" w:color="auto"/>
        <w:right w:val="none" w:sz="0" w:space="0" w:color="auto"/>
      </w:divBdr>
    </w:div>
    <w:div w:id="1998261881">
      <w:bodyDiv w:val="1"/>
      <w:marLeft w:val="0"/>
      <w:marRight w:val="0"/>
      <w:marTop w:val="0"/>
      <w:marBottom w:val="0"/>
      <w:divBdr>
        <w:top w:val="none" w:sz="0" w:space="0" w:color="auto"/>
        <w:left w:val="none" w:sz="0" w:space="0" w:color="auto"/>
        <w:bottom w:val="none" w:sz="0" w:space="0" w:color="auto"/>
        <w:right w:val="none" w:sz="0" w:space="0" w:color="auto"/>
      </w:divBdr>
    </w:div>
    <w:div w:id="2025664370">
      <w:bodyDiv w:val="1"/>
      <w:marLeft w:val="0"/>
      <w:marRight w:val="0"/>
      <w:marTop w:val="0"/>
      <w:marBottom w:val="0"/>
      <w:divBdr>
        <w:top w:val="none" w:sz="0" w:space="0" w:color="auto"/>
        <w:left w:val="none" w:sz="0" w:space="0" w:color="auto"/>
        <w:bottom w:val="none" w:sz="0" w:space="0" w:color="auto"/>
        <w:right w:val="none" w:sz="0" w:space="0" w:color="auto"/>
      </w:divBdr>
    </w:div>
    <w:div w:id="2070033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ablamo.com.au/fintech-and-neo-bankin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tiff"/><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1.tiff"/><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1.tiff"/><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r="http://schemas.openxmlformats.org/officeDocument/2006/relationships" xmlns:go="http://customooxmlschemas.google.com/">
  <go:docsCustomData xmlns:go="http://customooxmlschemas.google.com/" roundtripDataSignature="AMtx7mjyQvkvgrIUjuH2N9kuSrQmnXYDFA==">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</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SharedWithUsers xmlns="5767e7ac-c782-4149-bf8f-b03876346e82">
      <UserInfo>
        <DisplayName>Angus Dorney</DisplayName>
        <AccountId>14</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AE6AF6B4F825341B63BB74118775C5A" ma:contentTypeVersion="4" ma:contentTypeDescription="Create a new document." ma:contentTypeScope="" ma:versionID="e04d518702f78b2616c4b943af827a60">
  <xsd:schema xmlns:xsd="http://www.w3.org/2001/XMLSchema" xmlns:xs="http://www.w3.org/2001/XMLSchema" xmlns:p="http://schemas.microsoft.com/office/2006/metadata/properties" xmlns:ns2="a94017d0-de60-40f1-95d5-aa084879ebaa" xmlns:ns3="5767e7ac-c782-4149-bf8f-b03876346e82" targetNamespace="http://schemas.microsoft.com/office/2006/metadata/properties" ma:root="true" ma:fieldsID="2ad1b1d5f904be986249044d2e0039d7" ns2:_="" ns3:_="">
    <xsd:import namespace="a94017d0-de60-40f1-95d5-aa084879ebaa"/>
    <xsd:import namespace="5767e7ac-c782-4149-bf8f-b03876346e8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4017d0-de60-40f1-95d5-aa084879eb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67e7ac-c782-4149-bf8f-b03876346e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DBC5E3-FDD2-42B9-9C22-B061AE29F5B1}">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E6B031B1-EEFA-4E91-B604-C7A5A37C30DE}">
  <ds:schemaRefs>
    <ds:schemaRef ds:uri="http://schemas.microsoft.com/office/2006/metadata/properties"/>
    <ds:schemaRef ds:uri="http://schemas.microsoft.com/office/infopath/2007/PartnerControls"/>
    <ds:schemaRef ds:uri="5767e7ac-c782-4149-bf8f-b03876346e82"/>
  </ds:schemaRefs>
</ds:datastoreItem>
</file>

<file path=customXml/itemProps4.xml><?xml version="1.0" encoding="utf-8"?>
<ds:datastoreItem xmlns:ds="http://schemas.openxmlformats.org/officeDocument/2006/customXml" ds:itemID="{1F0BFA7F-A883-4E9A-8F86-B529D2275B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4017d0-de60-40f1-95d5-aa084879ebaa"/>
    <ds:schemaRef ds:uri="5767e7ac-c782-4149-bf8f-b03876346e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5</Pages>
  <Words>1185</Words>
  <Characters>6761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Allan Waddell</dc:creator>
  <cp:keywords/>
  <dc:description/>
  <cp:lastModifiedBy>Clare Burrows</cp:lastModifiedBy>
  <cp:revision>4</cp:revision>
  <cp:lastPrinted>2019-11-29T03:03:00Z</cp:lastPrinted>
  <dcterms:created xsi:type="dcterms:W3CDTF">2019-11-29T00:06:00Z</dcterms:created>
  <dcterms:modified xsi:type="dcterms:W3CDTF">2019-11-29T03:12:00Z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0x0101001AE6AF6B4F825341B63BB74118775C5A</vt:lpwstr>
  </property>
</Properties>
</file>