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7CD66" w14:textId="7C02554F" w:rsidR="008951DF" w:rsidRPr="008951DF" w:rsidRDefault="0092574C" w:rsidP="0062546D">
      <w:pPr>
        <w:jc w:val="center"/>
        <w:rPr>
          <w:rFonts w:ascii="Times New Roman" w:eastAsia="Times New Roman" w:hAnsi="Times New Roman" w:cs="Times New Roman"/>
          <w:sz w:val="24"/>
          <w:szCs w:val="24"/>
          <w:lang w:val="en-AU" w:eastAsia="en-US"/>
        </w:rPr>
      </w:pPr>
      <w:r>
        <w:rPr>
          <w:noProof/>
        </w:rPr>
        <w:drawing>
          <wp:inline distT="0" distB="0" distL="0" distR="0" wp14:anchorId="008FC3D2" wp14:editId="2657F62E">
            <wp:extent cx="1367790" cy="1651551"/>
            <wp:effectExtent l="0" t="0" r="0" b="0"/>
            <wp:docPr id="1892337730" name="picture"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370998" cy="1655424"/>
                    </a:xfrm>
                    <a:prstGeom prst="rect">
                      <a:avLst/>
                    </a:prstGeom>
                  </pic:spPr>
                </pic:pic>
              </a:graphicData>
            </a:graphic>
          </wp:inline>
        </w:drawing>
      </w:r>
    </w:p>
    <w:p w14:paraId="1776F861" w14:textId="14B69CF1" w:rsidR="008951DF" w:rsidRDefault="008951DF"/>
    <w:p w14:paraId="3F124EF6" w14:textId="327B29B2" w:rsidR="00515DC0" w:rsidRPr="00515DC0" w:rsidRDefault="00515DC0" w:rsidP="0062546D">
      <w:pPr>
        <w:jc w:val="center"/>
        <w:rPr>
          <w:rFonts w:ascii="Times New Roman" w:eastAsia="Times New Roman" w:hAnsi="Times New Roman" w:cs="Times New Roman"/>
          <w:sz w:val="24"/>
          <w:szCs w:val="24"/>
          <w:lang w:val="en-AU" w:eastAsia="en-US"/>
        </w:rPr>
      </w:pPr>
    </w:p>
    <w:p w14:paraId="391FD63C" w14:textId="5BCB2D1B" w:rsidR="006E637A" w:rsidRPr="006E637A" w:rsidRDefault="006E637A" w:rsidP="006E637A">
      <w:pPr>
        <w:rPr>
          <w:rFonts w:ascii="Times New Roman" w:eastAsia="Times New Roman" w:hAnsi="Times New Roman" w:cs="Times New Roman"/>
          <w:sz w:val="24"/>
          <w:szCs w:val="24"/>
          <w:lang w:val="en-AU"/>
        </w:rPr>
      </w:pPr>
    </w:p>
    <w:p w14:paraId="4BF699CD" w14:textId="49E6C988" w:rsidR="008951DF" w:rsidRDefault="008951DF"/>
    <w:p w14:paraId="4EE39A70" w14:textId="19EC2B9A" w:rsidR="008951DF" w:rsidRDefault="008951DF" w:rsidP="0092574C">
      <w:pPr>
        <w:jc w:val="center"/>
      </w:pPr>
    </w:p>
    <w:p w14:paraId="3A4B513C" w14:textId="6B597CE7" w:rsidR="008951DF" w:rsidRDefault="008951DF" w:rsidP="0092574C">
      <w:pPr>
        <w:jc w:val="center"/>
      </w:pPr>
    </w:p>
    <w:p w14:paraId="7B95596C" w14:textId="77777777" w:rsidR="008951DF" w:rsidRDefault="008951DF"/>
    <w:p w14:paraId="7BA98E6E" w14:textId="77777777" w:rsidR="008951DF" w:rsidRDefault="008951DF"/>
    <w:p w14:paraId="0E21BBD5" w14:textId="77777777" w:rsidR="008951DF" w:rsidRDefault="008951DF"/>
    <w:p w14:paraId="18F251A4" w14:textId="62268B70" w:rsidR="00E70B37" w:rsidRDefault="008951DF">
      <w:r w:rsidRPr="008951DF">
        <w:rPr>
          <w:noProof/>
        </w:rPr>
        <w:drawing>
          <wp:anchor distT="0" distB="0" distL="114300" distR="114300" simplePos="0" relativeHeight="251658243" behindDoc="1" locked="0" layoutInCell="1" allowOverlap="1" wp14:anchorId="04DF245F" wp14:editId="21C9D51F">
            <wp:simplePos x="0" y="0"/>
            <wp:positionH relativeFrom="column">
              <wp:posOffset>-912377</wp:posOffset>
            </wp:positionH>
            <wp:positionV relativeFrom="page">
              <wp:posOffset>3541395</wp:posOffset>
            </wp:positionV>
            <wp:extent cx="7644765" cy="3885565"/>
            <wp:effectExtent l="0" t="0" r="635" b="63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r="15017"/>
                    <a:stretch/>
                  </pic:blipFill>
                  <pic:spPr>
                    <a:xfrm>
                      <a:off x="0" y="0"/>
                      <a:ext cx="7644765" cy="3885565"/>
                    </a:xfrm>
                    <a:prstGeom prst="rect">
                      <a:avLst/>
                    </a:prstGeom>
                  </pic:spPr>
                </pic:pic>
              </a:graphicData>
            </a:graphic>
            <wp14:sizeRelH relativeFrom="page">
              <wp14:pctWidth>0</wp14:pctWidth>
            </wp14:sizeRelH>
            <wp14:sizeRelV relativeFrom="page">
              <wp14:pctHeight>0</wp14:pctHeight>
            </wp14:sizeRelV>
          </wp:anchor>
        </w:drawing>
      </w:r>
    </w:p>
    <w:p w14:paraId="701509AD" w14:textId="04B48790" w:rsidR="008951DF" w:rsidRPr="008951DF" w:rsidRDefault="008951DF" w:rsidP="008951DF"/>
    <w:p w14:paraId="1CC144DB" w14:textId="3D7B391C" w:rsidR="008951DF" w:rsidRPr="008951DF" w:rsidRDefault="008951DF" w:rsidP="008951DF"/>
    <w:p w14:paraId="3B4ABFD0" w14:textId="3DAD63D5" w:rsidR="008951DF" w:rsidRPr="008951DF" w:rsidRDefault="008951DF" w:rsidP="008951DF"/>
    <w:p w14:paraId="3FDBB0FB" w14:textId="6A21556A" w:rsidR="008951DF" w:rsidRPr="008951DF" w:rsidRDefault="008951DF" w:rsidP="008951DF"/>
    <w:p w14:paraId="1BD6A13F" w14:textId="13F4AA48" w:rsidR="008951DF" w:rsidRPr="008951DF" w:rsidRDefault="008951DF" w:rsidP="008951DF"/>
    <w:p w14:paraId="2C354F12" w14:textId="142720E3" w:rsidR="008951DF" w:rsidRPr="008951DF" w:rsidRDefault="008951DF" w:rsidP="008951DF"/>
    <w:p w14:paraId="3C25528C" w14:textId="7EDC9388" w:rsidR="008951DF" w:rsidRPr="008951DF" w:rsidRDefault="008951DF" w:rsidP="008951DF"/>
    <w:p w14:paraId="6F14BDF7" w14:textId="09C8ACC9" w:rsidR="008951DF" w:rsidRPr="008951DF" w:rsidRDefault="008951DF" w:rsidP="008951DF"/>
    <w:p w14:paraId="72995ED4" w14:textId="00D7D39F" w:rsidR="008951DF" w:rsidRPr="008951DF" w:rsidRDefault="008951DF" w:rsidP="008951DF"/>
    <w:p w14:paraId="72DE1DC0" w14:textId="4E284849" w:rsidR="008951DF" w:rsidRPr="008951DF" w:rsidRDefault="008951DF" w:rsidP="008951DF"/>
    <w:p w14:paraId="7A69EF5C" w14:textId="4D108A44" w:rsidR="008951DF" w:rsidRPr="008951DF" w:rsidRDefault="008951DF" w:rsidP="008951DF"/>
    <w:p w14:paraId="0E9537A3" w14:textId="7C2CD868" w:rsidR="008951DF" w:rsidRPr="008951DF" w:rsidRDefault="008951DF" w:rsidP="008951DF"/>
    <w:p w14:paraId="1E415CD5" w14:textId="4C931053" w:rsidR="008951DF" w:rsidRPr="008951DF" w:rsidRDefault="008951DF" w:rsidP="008951DF"/>
    <w:p w14:paraId="40E61BCA" w14:textId="56C4F3D7" w:rsidR="008951DF" w:rsidRPr="008951DF" w:rsidRDefault="008951DF" w:rsidP="008951DF"/>
    <w:p w14:paraId="5CCB68AE" w14:textId="7ED8419F" w:rsidR="008951DF" w:rsidRPr="008951DF" w:rsidRDefault="008951DF" w:rsidP="008951DF"/>
    <w:p w14:paraId="5E78E9EB" w14:textId="5FB2D2E9" w:rsidR="008951DF" w:rsidRPr="008951DF" w:rsidRDefault="008951DF" w:rsidP="008951DF"/>
    <w:p w14:paraId="6A520CC2" w14:textId="243E232D" w:rsidR="008951DF" w:rsidRPr="008951DF" w:rsidRDefault="0092574C" w:rsidP="008951DF">
      <w:r>
        <w:rPr>
          <w:noProof/>
        </w:rPr>
        <mc:AlternateContent>
          <mc:Choice Requires="wps">
            <w:drawing>
              <wp:anchor distT="0" distB="0" distL="114300" distR="114300" simplePos="0" relativeHeight="251658244" behindDoc="0" locked="0" layoutInCell="1" allowOverlap="1" wp14:anchorId="2C020497" wp14:editId="2D284B6D">
                <wp:simplePos x="0" y="0"/>
                <wp:positionH relativeFrom="column">
                  <wp:posOffset>-331470</wp:posOffset>
                </wp:positionH>
                <wp:positionV relativeFrom="page">
                  <wp:posOffset>8103870</wp:posOffset>
                </wp:positionV>
                <wp:extent cx="6394450" cy="19088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94450" cy="1908810"/>
                        </a:xfrm>
                        <a:prstGeom prst="rect">
                          <a:avLst/>
                        </a:prstGeom>
                        <a:noFill/>
                        <a:ln w="6350">
                          <a:noFill/>
                        </a:ln>
                      </wps:spPr>
                      <wps:txbx>
                        <w:txbxContent>
                          <w:p w14:paraId="77DF1F3C" w14:textId="7CC05385" w:rsidR="00996637" w:rsidRDefault="00FB43D2" w:rsidP="00996637">
                            <w:pPr>
                              <w:pStyle w:val="KABLAMOBIGTITLE"/>
                              <w:rPr>
                                <w:sz w:val="48"/>
                              </w:rPr>
                            </w:pPr>
                            <w:r>
                              <w:rPr>
                                <w:sz w:val="48"/>
                              </w:rPr>
                              <w:t>Transforming the News Cycle</w:t>
                            </w:r>
                          </w:p>
                          <w:p w14:paraId="6010778F" w14:textId="77777777" w:rsidR="00996637" w:rsidRDefault="00996637" w:rsidP="00996637">
                            <w:pPr>
                              <w:pStyle w:val="KABLAMOBIGTITLE"/>
                              <w:rPr>
                                <w:sz w:val="48"/>
                              </w:rPr>
                            </w:pPr>
                          </w:p>
                          <w:p w14:paraId="70FFFAA2" w14:textId="5415E772" w:rsidR="0092574C" w:rsidRPr="00996637" w:rsidRDefault="00996637" w:rsidP="00996637">
                            <w:pPr>
                              <w:pStyle w:val="KABLAMOBIGTITLE"/>
                              <w:rPr>
                                <w:sz w:val="48"/>
                                <w:szCs w:val="48"/>
                              </w:rPr>
                            </w:pPr>
                            <w:r>
                              <w:rPr>
                                <w:sz w:val="48"/>
                              </w:rPr>
                              <w:t xml:space="preserve">A </w:t>
                            </w:r>
                            <w:r w:rsidR="00A2288E">
                              <w:rPr>
                                <w:sz w:val="48"/>
                              </w:rPr>
                              <w:t>Media</w:t>
                            </w:r>
                            <w:r>
                              <w:rPr>
                                <w:sz w:val="48"/>
                              </w:rPr>
                              <w:t xml:space="preserve"> </w:t>
                            </w:r>
                            <w:r w:rsidR="0092574C" w:rsidRPr="00996637">
                              <w:rPr>
                                <w:b w:val="0"/>
                                <w:sz w:val="48"/>
                                <w:szCs w:val="48"/>
                              </w:rPr>
                              <w:t>Case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20497" id="_x0000_t202" coordsize="21600,21600" o:spt="202" path="m,l,21600r21600,l21600,xe">
                <v:stroke joinstyle="miter"/>
                <v:path gradientshapeok="t" o:connecttype="rect"/>
              </v:shapetype>
              <v:shape id="Text Box 16" o:spid="_x0000_s1026" type="#_x0000_t202" style="position:absolute;margin-left:-26.1pt;margin-top:638.1pt;width:503.5pt;height:15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" filled="f" stroked="f" strokeweight=".5pt">
                <v:textbox>
                  <w:txbxContent>
                    <w:p w14:paraId="77DF1F3C" w14:textId="7CC05385" w:rsidR="00996637" w:rsidRDefault="00FB43D2" w:rsidP="00996637">
                      <w:pPr>
                        <w:pStyle w:val="KABLAMOBIGTITLE"/>
                        <w:rPr>
                          <w:sz w:val="48"/>
                        </w:rPr>
                      </w:pPr>
                      <w:r>
                        <w:rPr>
                          <w:sz w:val="48"/>
                        </w:rPr>
                        <w:t>Transforming the News Cycle</w:t>
                      </w:r>
                    </w:p>
                    <w:p w14:paraId="6010778F" w14:textId="77777777" w:rsidR="00996637" w:rsidRDefault="00996637" w:rsidP="00996637">
                      <w:pPr>
                        <w:pStyle w:val="KABLAMOBIGTITLE"/>
                        <w:rPr>
                          <w:sz w:val="48"/>
                        </w:rPr>
                      </w:pPr>
                    </w:p>
                    <w:p w14:paraId="70FFFAA2" w14:textId="5415E772" w:rsidR="0092574C" w:rsidRPr="00996637" w:rsidRDefault="00996637" w:rsidP="00996637">
                      <w:pPr>
                        <w:pStyle w:val="KABLAMOBIGTITLE"/>
                        <w:rPr>
                          <w:sz w:val="48"/>
                          <w:szCs w:val="48"/>
                        </w:rPr>
                      </w:pPr>
                      <w:r>
                        <w:rPr>
                          <w:sz w:val="48"/>
                        </w:rPr>
                        <w:t xml:space="preserve">A </w:t>
                      </w:r>
                      <w:r w:rsidR="00A2288E">
                        <w:rPr>
                          <w:sz w:val="48"/>
                        </w:rPr>
                        <w:t>Media</w:t>
                      </w:r>
                      <w:r>
                        <w:rPr>
                          <w:sz w:val="48"/>
                        </w:rPr>
                        <w:t xml:space="preserve"> </w:t>
                      </w:r>
                      <w:r w:rsidR="0092574C" w:rsidRPr="00996637">
                        <w:rPr>
                          <w:b w:val="0"/>
                          <w:sz w:val="48"/>
                          <w:szCs w:val="48"/>
                        </w:rPr>
                        <w:t>Case Study</w:t>
                      </w:r>
                    </w:p>
                  </w:txbxContent>
                </v:textbox>
                <w10:wrap anchory="page"/>
              </v:shape>
            </w:pict>
          </mc:Fallback>
        </mc:AlternateContent>
      </w:r>
    </w:p>
    <w:p w14:paraId="3723F4C0" w14:textId="79712F5B" w:rsidR="008951DF" w:rsidRPr="008951DF" w:rsidRDefault="008951DF" w:rsidP="008951DF"/>
    <w:p w14:paraId="0632AC73" w14:textId="610E6AF4" w:rsidR="008951DF" w:rsidRPr="008951DF" w:rsidRDefault="008951DF" w:rsidP="008951DF"/>
    <w:p w14:paraId="0129EECE" w14:textId="40BB1859" w:rsidR="008951DF" w:rsidRPr="008951DF" w:rsidRDefault="008951DF" w:rsidP="008951DF"/>
    <w:p w14:paraId="64A1DB0F" w14:textId="305DB3C1" w:rsidR="008951DF" w:rsidRPr="008951DF" w:rsidRDefault="008951DF" w:rsidP="008951DF"/>
    <w:p w14:paraId="15C5BCC5" w14:textId="5DE79A3F" w:rsidR="008951DF" w:rsidRPr="008951DF" w:rsidRDefault="008951DF" w:rsidP="008951DF"/>
    <w:p w14:paraId="19154412" w14:textId="084C50DF" w:rsidR="008951DF" w:rsidRDefault="008951DF" w:rsidP="008951DF"/>
    <w:p w14:paraId="72C7324E" w14:textId="5EE1DC7C" w:rsidR="0092574C" w:rsidRDefault="0092574C" w:rsidP="008951DF"/>
    <w:p w14:paraId="19D46E85" w14:textId="05A0A642" w:rsidR="0092574C" w:rsidRDefault="0092574C" w:rsidP="008951DF"/>
    <w:p w14:paraId="34ADE836" w14:textId="77777777" w:rsidR="00AB6797" w:rsidRDefault="00AB6797">
      <w:pPr>
        <w:sectPr w:rsidR="00AB6797" w:rsidSect="00744653">
          <w:headerReference w:type="default" r:id="rId13"/>
          <w:pgSz w:w="11900" w:h="16840"/>
          <w:pgMar w:top="1440" w:right="1440" w:bottom="1440" w:left="1440" w:header="708" w:footer="708" w:gutter="0"/>
          <w:cols w:space="708"/>
          <w:titlePg/>
          <w:docGrid w:linePitch="381"/>
        </w:sectPr>
      </w:pPr>
    </w:p>
    <w:p w14:paraId="5EA73634" w14:textId="77777777" w:rsidR="00A2288E" w:rsidRDefault="00A2288E" w:rsidP="00A2288E">
      <w:pPr>
        <w:pStyle w:val="KABLAMOBIGTITLE"/>
        <w:jc w:val="left"/>
        <w:rPr>
          <w:sz w:val="36"/>
          <w:szCs w:val="36"/>
        </w:rPr>
      </w:pPr>
    </w:p>
    <w:p w14:paraId="50E76A97" w14:textId="77777777" w:rsidR="00A2288E" w:rsidRDefault="00A2288E" w:rsidP="00A2288E">
      <w:pPr>
        <w:pStyle w:val="KABLAMOBIGTITLE"/>
        <w:jc w:val="left"/>
        <w:rPr>
          <w:sz w:val="36"/>
          <w:szCs w:val="36"/>
        </w:rPr>
      </w:pPr>
      <w:r w:rsidRPr="00A2288E">
        <w:rPr>
          <w:sz w:val="36"/>
          <w:szCs w:val="36"/>
        </w:rPr>
        <w:t xml:space="preserve">BACKGROUND </w:t>
      </w:r>
    </w:p>
    <w:p w14:paraId="0F557F3D" w14:textId="102AB17B" w:rsidR="00A2288E" w:rsidRPr="00A2288E" w:rsidRDefault="00A2288E" w:rsidP="00A2288E">
      <w:pPr>
        <w:pStyle w:val="KABLAMOBIGTITLE"/>
        <w:jc w:val="left"/>
        <w:rPr>
          <w:b w:val="0"/>
          <w:bCs w:val="0"/>
          <w:sz w:val="36"/>
          <w:szCs w:val="36"/>
        </w:rPr>
      </w:pPr>
      <w:r w:rsidRPr="00A2288E">
        <w:rPr>
          <w:rFonts w:ascii="ArialMT" w:eastAsia="Times New Roman" w:hAnsi="ArialMT" w:cs="Times New Roman"/>
          <w:b w:val="0"/>
          <w:bCs w:val="0"/>
          <w:sz w:val="22"/>
          <w:szCs w:val="22"/>
        </w:rPr>
        <w:t xml:space="preserve">With more than 80 years of video, audio, and image content – multiple petabytes of data – one of Australia’s largest broadcasters engaged Kablamo to build a digital content archiving platform to help transform its business. </w:t>
      </w:r>
    </w:p>
    <w:p w14:paraId="5DFF110A" w14:textId="77777777" w:rsidR="00A2288E" w:rsidRPr="00A2288E" w:rsidRDefault="00A2288E" w:rsidP="00A2288E">
      <w:pPr>
        <w:spacing w:before="100" w:beforeAutospacing="1" w:after="100" w:afterAutospacing="1"/>
        <w:rPr>
          <w:rFonts w:ascii="Times New Roman" w:eastAsia="Times New Roman" w:hAnsi="Times New Roman" w:cs="Times New Roman"/>
          <w:sz w:val="24"/>
          <w:szCs w:val="24"/>
          <w:lang w:val="en-AU"/>
        </w:rPr>
      </w:pPr>
      <w:r w:rsidRPr="00A2288E">
        <w:rPr>
          <w:rFonts w:ascii="ArialMT" w:eastAsia="Times New Roman" w:hAnsi="ArialMT" w:cs="Times New Roman"/>
          <w:sz w:val="22"/>
          <w:szCs w:val="22"/>
          <w:lang w:val="en-AU"/>
        </w:rPr>
        <w:t xml:space="preserve">In the face of new market entrants, an increasingly competitive landscape, and budgetary constraints, the broadcaster sought to reinvent its content archiving system to better use its data trove. The aim was not only to improve how quickly it could respond to breaking news, but to also help uncover historically significant footage forgotten on physical reels while future-proofing storage needs with the limitless scalability of cloud. </w:t>
      </w:r>
    </w:p>
    <w:p w14:paraId="1D3D8A38" w14:textId="77777777" w:rsidR="00A2288E" w:rsidRPr="00A2288E" w:rsidRDefault="00A2288E" w:rsidP="00A2288E">
      <w:pPr>
        <w:pStyle w:val="KABLAMOBIGTITLE"/>
        <w:jc w:val="left"/>
        <w:rPr>
          <w:sz w:val="36"/>
          <w:szCs w:val="36"/>
        </w:rPr>
      </w:pPr>
      <w:r w:rsidRPr="00A2288E">
        <w:rPr>
          <w:sz w:val="36"/>
          <w:szCs w:val="36"/>
        </w:rPr>
        <w:t xml:space="preserve">CHALLENGE </w:t>
      </w:r>
    </w:p>
    <w:p w14:paraId="5CEC5B29" w14:textId="77777777" w:rsidR="00A2288E" w:rsidRPr="00A2288E" w:rsidRDefault="00A2288E" w:rsidP="00A2288E">
      <w:pPr>
        <w:spacing w:before="100" w:beforeAutospacing="1" w:after="100" w:afterAutospacing="1"/>
        <w:rPr>
          <w:rFonts w:ascii="Times New Roman" w:eastAsia="Times New Roman" w:hAnsi="Times New Roman" w:cs="Times New Roman"/>
          <w:sz w:val="24"/>
          <w:szCs w:val="24"/>
          <w:lang w:val="en-AU"/>
        </w:rPr>
      </w:pPr>
      <w:r w:rsidRPr="00A2288E">
        <w:rPr>
          <w:rFonts w:ascii="ArialMT" w:eastAsia="Times New Roman" w:hAnsi="ArialMT" w:cs="Times New Roman"/>
          <w:sz w:val="22"/>
          <w:szCs w:val="22"/>
          <w:lang w:val="en-AU"/>
        </w:rPr>
        <w:t xml:space="preserve">Previously, any content categorisation or collection was done manually. This meant large amounts of time were needed to sift through physical archives to locate required footage. This manual process would take days, if not weeks. The new digital platform would have to accelerate this process to just hours, if not minutes. </w:t>
      </w:r>
    </w:p>
    <w:p w14:paraId="72722568" w14:textId="77777777" w:rsidR="00A2288E" w:rsidRPr="00A2288E" w:rsidRDefault="00A2288E" w:rsidP="00A2288E">
      <w:pPr>
        <w:spacing w:before="100" w:beforeAutospacing="1" w:after="100" w:afterAutospacing="1"/>
        <w:rPr>
          <w:rFonts w:ascii="Times New Roman" w:eastAsia="Times New Roman" w:hAnsi="Times New Roman" w:cs="Times New Roman"/>
          <w:sz w:val="24"/>
          <w:szCs w:val="24"/>
          <w:lang w:val="en-AU"/>
        </w:rPr>
      </w:pPr>
      <w:r w:rsidRPr="00A2288E">
        <w:rPr>
          <w:rFonts w:ascii="ArialMT" w:eastAsia="Times New Roman" w:hAnsi="ArialMT" w:cs="Times New Roman"/>
          <w:sz w:val="22"/>
          <w:szCs w:val="22"/>
          <w:lang w:val="en-AU"/>
        </w:rPr>
        <w:t xml:space="preserve">Not only did the broadcaster have multiple warehouses filled with physical reels, but five separate and siloed on-premise systems stored the content that had up until now been digitised. These legacy systems were costly to maintain and almost impossible to scale. The new digital platform would have to enable producers to quickly identify and recall the necessary collateral needed to develop better quality content, with far more context, faster than competitors. With a rapid 24-hour news cycle, this speed-to-market would be critical in competing against a new breed of digital media disruptors. </w:t>
      </w:r>
    </w:p>
    <w:p w14:paraId="20120E1B" w14:textId="77777777" w:rsidR="00A2288E" w:rsidRPr="00A2288E" w:rsidRDefault="00A2288E" w:rsidP="00A2288E">
      <w:pPr>
        <w:spacing w:before="100" w:beforeAutospacing="1" w:after="100" w:afterAutospacing="1"/>
        <w:rPr>
          <w:rFonts w:ascii="Times New Roman" w:eastAsia="Times New Roman" w:hAnsi="Times New Roman" w:cs="Times New Roman"/>
          <w:sz w:val="24"/>
          <w:szCs w:val="24"/>
          <w:lang w:val="en-AU"/>
        </w:rPr>
      </w:pPr>
      <w:r w:rsidRPr="00A2288E">
        <w:rPr>
          <w:rFonts w:ascii="ArialMT" w:eastAsia="Times New Roman" w:hAnsi="ArialMT" w:cs="Times New Roman"/>
          <w:sz w:val="22"/>
          <w:szCs w:val="22"/>
          <w:lang w:val="en-AU"/>
        </w:rPr>
        <w:t xml:space="preserve">As the platform would lie at the core of the broadcaster’s business, completely redefining its news gathering and production processes, it had to above all else be scalable, resilient and future-proofed. This was critical as the broadcaster’s journalists, film crews, and photographers produce new content every minute of the day – often from remote and regional Australia. </w:t>
      </w:r>
    </w:p>
    <w:p w14:paraId="6FB3D714" w14:textId="77777777" w:rsidR="00A2288E" w:rsidRPr="00A2288E" w:rsidRDefault="00A2288E" w:rsidP="00A2288E">
      <w:pPr>
        <w:pStyle w:val="KABLAMOBIGTITLE"/>
        <w:jc w:val="left"/>
        <w:rPr>
          <w:sz w:val="36"/>
          <w:szCs w:val="36"/>
        </w:rPr>
      </w:pPr>
      <w:r w:rsidRPr="00A2288E">
        <w:rPr>
          <w:sz w:val="36"/>
          <w:szCs w:val="36"/>
        </w:rPr>
        <w:t xml:space="preserve">SOLUTION </w:t>
      </w:r>
    </w:p>
    <w:p w14:paraId="614F2016" w14:textId="77777777" w:rsidR="00A2288E" w:rsidRPr="00A2288E" w:rsidRDefault="00A2288E" w:rsidP="00A2288E">
      <w:pPr>
        <w:spacing w:before="100" w:beforeAutospacing="1" w:after="100" w:afterAutospacing="1"/>
        <w:rPr>
          <w:rFonts w:ascii="Times New Roman" w:eastAsia="Times New Roman" w:hAnsi="Times New Roman" w:cs="Times New Roman"/>
          <w:sz w:val="24"/>
          <w:szCs w:val="24"/>
          <w:lang w:val="en-AU"/>
        </w:rPr>
      </w:pPr>
      <w:r w:rsidRPr="00A2288E">
        <w:rPr>
          <w:rFonts w:ascii="ArialMT" w:eastAsia="Times New Roman" w:hAnsi="ArialMT" w:cs="Times New Roman"/>
          <w:sz w:val="22"/>
          <w:szCs w:val="22"/>
          <w:lang w:val="en-AU"/>
        </w:rPr>
        <w:t xml:space="preserve">From the outset, </w:t>
      </w:r>
      <w:r w:rsidRPr="00A2288E">
        <w:rPr>
          <w:rFonts w:eastAsia="Times New Roman"/>
          <w:b/>
          <w:bCs/>
          <w:sz w:val="22"/>
          <w:szCs w:val="22"/>
          <w:lang w:val="en-AU"/>
        </w:rPr>
        <w:t xml:space="preserve">Kablamo </w:t>
      </w:r>
      <w:r w:rsidRPr="00A2288E">
        <w:rPr>
          <w:rFonts w:ascii="ArialMT" w:eastAsia="Times New Roman" w:hAnsi="ArialMT" w:cs="Times New Roman"/>
          <w:sz w:val="22"/>
          <w:szCs w:val="22"/>
          <w:lang w:val="en-AU"/>
        </w:rPr>
        <w:t xml:space="preserve">was committed to educating the customer, sharing knowledge on predictable innovation lifecycles so the broadcaster could own the implementation after delivery. </w:t>
      </w:r>
    </w:p>
    <w:p w14:paraId="338ED5B8" w14:textId="77777777" w:rsidR="00A2288E" w:rsidRPr="00A2288E" w:rsidRDefault="00A2288E" w:rsidP="00A2288E">
      <w:pPr>
        <w:spacing w:before="100" w:beforeAutospacing="1" w:after="100" w:afterAutospacing="1"/>
        <w:rPr>
          <w:rFonts w:ascii="Times New Roman" w:eastAsia="Times New Roman" w:hAnsi="Times New Roman" w:cs="Times New Roman"/>
          <w:sz w:val="24"/>
          <w:szCs w:val="24"/>
          <w:lang w:val="en-AU"/>
        </w:rPr>
      </w:pPr>
      <w:r w:rsidRPr="00A2288E">
        <w:rPr>
          <w:rFonts w:ascii="ArialMT" w:eastAsia="Times New Roman" w:hAnsi="ArialMT" w:cs="Times New Roman"/>
          <w:sz w:val="22"/>
          <w:szCs w:val="22"/>
          <w:lang w:val="en-AU"/>
        </w:rPr>
        <w:t xml:space="preserve">Throughout the process, user-experience and design was front-and-centre, and we collaborated with multiple internal stakeholders and product owners to ensure we delivered the best solution possible. Ultimately, the digital content and archiving platform was built upon multiple next-generation technologies and strategies, including: </w:t>
      </w:r>
    </w:p>
    <w:p w14:paraId="09A9B2A3" w14:textId="77777777" w:rsidR="00A2288E" w:rsidRPr="00A2288E" w:rsidRDefault="00A2288E" w:rsidP="003E0788">
      <w:pPr>
        <w:numPr>
          <w:ilvl w:val="0"/>
          <w:numId w:val="2"/>
        </w:num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Simplification of multiple complex legacy data sources into a </w:t>
      </w:r>
      <w:proofErr w:type="gramStart"/>
      <w:r w:rsidRPr="00A2288E">
        <w:rPr>
          <w:rFonts w:ascii="ArialMT" w:eastAsia="Times New Roman" w:hAnsi="ArialMT" w:cs="Times New Roman"/>
          <w:sz w:val="22"/>
          <w:szCs w:val="22"/>
          <w:lang w:val="en-AU"/>
        </w:rPr>
        <w:t>single-view</w:t>
      </w:r>
      <w:proofErr w:type="gramEnd"/>
      <w:r w:rsidRPr="00A2288E">
        <w:rPr>
          <w:rFonts w:ascii="ArialMT" w:eastAsia="Times New Roman" w:hAnsi="ArialMT" w:cs="Times New Roman"/>
          <w:sz w:val="22"/>
          <w:szCs w:val="22"/>
          <w:lang w:val="en-AU"/>
        </w:rPr>
        <w:t xml:space="preserve"> of assets </w:t>
      </w:r>
    </w:p>
    <w:p w14:paraId="042FF41E" w14:textId="77777777" w:rsidR="00A2288E" w:rsidRDefault="00A2288E" w:rsidP="003E0788">
      <w:pPr>
        <w:numPr>
          <w:ilvl w:val="0"/>
          <w:numId w:val="2"/>
        </w:num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Implementation of Facial and Object Recognition so content can be uploaded without</w:t>
      </w:r>
      <w:r>
        <w:rPr>
          <w:rFonts w:ascii="SymbolMT" w:eastAsia="Times New Roman" w:hAnsi="SymbolMT" w:cs="Times New Roman"/>
          <w:sz w:val="22"/>
          <w:szCs w:val="22"/>
          <w:lang w:val="en-AU"/>
        </w:rPr>
        <w:t xml:space="preserve"> </w:t>
      </w:r>
      <w:r w:rsidRPr="00A2288E">
        <w:rPr>
          <w:rFonts w:ascii="ArialMT" w:eastAsia="Times New Roman" w:hAnsi="ArialMT" w:cs="Times New Roman"/>
          <w:sz w:val="22"/>
          <w:szCs w:val="22"/>
          <w:lang w:val="en-AU"/>
        </w:rPr>
        <w:t xml:space="preserve">manual tagging </w:t>
      </w:r>
    </w:p>
    <w:p w14:paraId="09A5613E" w14:textId="77777777" w:rsidR="00BF3398" w:rsidRPr="00BF3398" w:rsidRDefault="00BF3398" w:rsidP="003E0788">
      <w:pPr>
        <w:numPr>
          <w:ilvl w:val="0"/>
          <w:numId w:val="2"/>
        </w:numPr>
        <w:spacing w:before="100" w:beforeAutospacing="1" w:after="100" w:afterAutospacing="1"/>
        <w:rPr>
          <w:rFonts w:ascii="SymbolMT" w:eastAsia="Times New Roman" w:hAnsi="SymbolMT" w:cs="Times New Roman"/>
          <w:sz w:val="22"/>
          <w:szCs w:val="22"/>
          <w:lang w:val="en-AU"/>
        </w:rPr>
      </w:pPr>
    </w:p>
    <w:p w14:paraId="408D5CAA" w14:textId="77777777" w:rsidR="00BF3398" w:rsidRPr="00BF3398" w:rsidRDefault="00BF3398" w:rsidP="00BF3398">
      <w:pPr>
        <w:spacing w:before="100" w:beforeAutospacing="1" w:after="100" w:afterAutospacing="1"/>
        <w:ind w:left="360"/>
        <w:rPr>
          <w:rFonts w:ascii="SymbolMT" w:eastAsia="Times New Roman" w:hAnsi="SymbolMT" w:cs="Times New Roman"/>
          <w:sz w:val="22"/>
          <w:szCs w:val="22"/>
          <w:lang w:val="en-AU"/>
        </w:rPr>
      </w:pPr>
    </w:p>
    <w:p w14:paraId="6F98A5DD" w14:textId="77777777" w:rsidR="00BF3398" w:rsidRDefault="00A2288E" w:rsidP="003E0788">
      <w:pPr>
        <w:numPr>
          <w:ilvl w:val="0"/>
          <w:numId w:val="2"/>
        </w:num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Augmentation of Facial and Object Recognition with speech-to-text to provide deeper context and more accurate tagging </w:t>
      </w:r>
    </w:p>
    <w:p w14:paraId="1E235337" w14:textId="060B03AD" w:rsidR="00A2288E" w:rsidRPr="00BF3398" w:rsidRDefault="00A2288E" w:rsidP="003E0788">
      <w:pPr>
        <w:numPr>
          <w:ilvl w:val="0"/>
          <w:numId w:val="2"/>
        </w:numPr>
        <w:spacing w:before="100" w:beforeAutospacing="1" w:after="100" w:afterAutospacing="1"/>
        <w:rPr>
          <w:rFonts w:ascii="SymbolMT" w:eastAsia="Times New Roman" w:hAnsi="SymbolMT" w:cs="Times New Roman"/>
          <w:sz w:val="22"/>
          <w:szCs w:val="22"/>
          <w:lang w:val="en-AU"/>
        </w:rPr>
      </w:pPr>
      <w:r w:rsidRPr="00BF3398">
        <w:rPr>
          <w:rFonts w:ascii="ArialMT" w:eastAsia="Times New Roman" w:hAnsi="ArialMT" w:cs="Times New Roman"/>
          <w:sz w:val="22"/>
          <w:szCs w:val="22"/>
          <w:lang w:val="en-AU"/>
        </w:rPr>
        <w:t xml:space="preserve">Deployment of serverless relational databases for availability and resiliency, while also enabling the automation of administrative tasks </w:t>
      </w:r>
      <w:bookmarkStart w:id="0" w:name="_GoBack"/>
      <w:bookmarkEnd w:id="0"/>
    </w:p>
    <w:p w14:paraId="4C3C23B2" w14:textId="77777777" w:rsidR="00A2288E" w:rsidRPr="00A2288E" w:rsidRDefault="00A2288E" w:rsidP="003E0788">
      <w:pPr>
        <w:numPr>
          <w:ilvl w:val="0"/>
          <w:numId w:val="3"/>
        </w:num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Architecting graceful degradation across multiple </w:t>
      </w:r>
      <w:r w:rsidRPr="00A2288E">
        <w:rPr>
          <w:rFonts w:eastAsia="Times New Roman"/>
          <w:b/>
          <w:bCs/>
          <w:sz w:val="22"/>
          <w:szCs w:val="22"/>
          <w:lang w:val="en-AU"/>
        </w:rPr>
        <w:t xml:space="preserve">AWS </w:t>
      </w:r>
      <w:r w:rsidRPr="00A2288E">
        <w:rPr>
          <w:rFonts w:ascii="ArialMT" w:eastAsia="Times New Roman" w:hAnsi="ArialMT" w:cs="Times New Roman"/>
          <w:sz w:val="22"/>
          <w:szCs w:val="22"/>
          <w:lang w:val="en-AU"/>
        </w:rPr>
        <w:t xml:space="preserve">services to ensure resiliency and business continuity </w:t>
      </w:r>
    </w:p>
    <w:p w14:paraId="3A323EC7" w14:textId="77777777" w:rsidR="00A2288E" w:rsidRPr="00A2288E" w:rsidRDefault="00A2288E" w:rsidP="003E0788">
      <w:pPr>
        <w:numPr>
          <w:ilvl w:val="0"/>
          <w:numId w:val="3"/>
        </w:num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Introduction of an Agile mindset and consistent scrum practices and process </w:t>
      </w:r>
    </w:p>
    <w:p w14:paraId="349F2D56" w14:textId="77777777" w:rsidR="00A2288E" w:rsidRPr="00A2288E" w:rsidRDefault="00A2288E" w:rsidP="00A2288E">
      <w:p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Given how much content the broadcaster produces every day, the platform was built on </w:t>
      </w:r>
      <w:r w:rsidRPr="00A2288E">
        <w:rPr>
          <w:rFonts w:eastAsia="Times New Roman"/>
          <w:b/>
          <w:bCs/>
          <w:sz w:val="22"/>
          <w:szCs w:val="22"/>
          <w:lang w:val="en-AU"/>
        </w:rPr>
        <w:t xml:space="preserve">AWS </w:t>
      </w:r>
      <w:r w:rsidRPr="00A2288E">
        <w:rPr>
          <w:rFonts w:ascii="ArialMT" w:eastAsia="Times New Roman" w:hAnsi="ArialMT" w:cs="Times New Roman"/>
          <w:sz w:val="22"/>
          <w:szCs w:val="22"/>
          <w:lang w:val="en-AU"/>
        </w:rPr>
        <w:t xml:space="preserve">and designed to have limitless scalability. The five legacy storage systems were consolidated, with the content migrated to the new fully scalable cloud platform, enabling simple and infinite scalability while also delivering significant ongoing cost savings. </w:t>
      </w:r>
    </w:p>
    <w:p w14:paraId="599B1C4D" w14:textId="77777777" w:rsidR="00A2288E" w:rsidRPr="00A2288E" w:rsidRDefault="00A2288E" w:rsidP="00A2288E">
      <w:pPr>
        <w:pStyle w:val="KABLAMOBIGTITLE"/>
        <w:jc w:val="left"/>
        <w:rPr>
          <w:sz w:val="36"/>
          <w:szCs w:val="36"/>
        </w:rPr>
      </w:pPr>
      <w:r w:rsidRPr="00A2288E">
        <w:rPr>
          <w:sz w:val="36"/>
          <w:szCs w:val="36"/>
        </w:rPr>
        <w:t xml:space="preserve">AWS SOLUTION COMPONENTS </w:t>
      </w:r>
    </w:p>
    <w:p w14:paraId="2E998A91" w14:textId="77777777" w:rsidR="00A2288E" w:rsidRPr="00A2288E" w:rsidRDefault="00A2288E" w:rsidP="00A2288E">
      <w:p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Artificial Intelligence and Machine Learning – particularly around facial recognition with </w:t>
      </w:r>
      <w:r w:rsidRPr="00A2288E">
        <w:rPr>
          <w:rFonts w:eastAsia="Times New Roman"/>
          <w:b/>
          <w:bCs/>
          <w:sz w:val="22"/>
          <w:szCs w:val="22"/>
          <w:lang w:val="en-AU"/>
        </w:rPr>
        <w:t xml:space="preserve">AWS </w:t>
      </w:r>
      <w:proofErr w:type="spellStart"/>
      <w:r w:rsidRPr="00A2288E">
        <w:rPr>
          <w:rFonts w:eastAsia="Times New Roman"/>
          <w:b/>
          <w:bCs/>
          <w:sz w:val="22"/>
          <w:szCs w:val="22"/>
          <w:lang w:val="en-AU"/>
        </w:rPr>
        <w:t>Rekognition</w:t>
      </w:r>
      <w:proofErr w:type="spellEnd"/>
      <w:r w:rsidRPr="00A2288E">
        <w:rPr>
          <w:rFonts w:eastAsia="Times New Roman"/>
          <w:b/>
          <w:bCs/>
          <w:sz w:val="22"/>
          <w:szCs w:val="22"/>
          <w:lang w:val="en-AU"/>
        </w:rPr>
        <w:t xml:space="preserve"> </w:t>
      </w:r>
      <w:r w:rsidRPr="00A2288E">
        <w:rPr>
          <w:rFonts w:ascii="ArialMT" w:eastAsia="Times New Roman" w:hAnsi="ArialMT" w:cs="Times New Roman"/>
          <w:sz w:val="22"/>
          <w:szCs w:val="22"/>
          <w:lang w:val="en-AU"/>
        </w:rPr>
        <w:t xml:space="preserve">– were key elements of the Proof of Concept. Speech-to-text via </w:t>
      </w:r>
      <w:r w:rsidRPr="00A2288E">
        <w:rPr>
          <w:rFonts w:eastAsia="Times New Roman"/>
          <w:b/>
          <w:bCs/>
          <w:sz w:val="22"/>
          <w:szCs w:val="22"/>
          <w:lang w:val="en-AU"/>
        </w:rPr>
        <w:t xml:space="preserve">Amazon Transcribe </w:t>
      </w:r>
      <w:r w:rsidRPr="00A2288E">
        <w:rPr>
          <w:rFonts w:ascii="ArialMT" w:eastAsia="Times New Roman" w:hAnsi="ArialMT" w:cs="Times New Roman"/>
          <w:sz w:val="22"/>
          <w:szCs w:val="22"/>
          <w:lang w:val="en-AU"/>
        </w:rPr>
        <w:t xml:space="preserve">bolsters the power of facial recognition by applying additional metadata tags for even deeper context. These elements are designed to remove the need for manual tagging, while ensuring every single piece of content is accurately categorised. </w:t>
      </w:r>
    </w:p>
    <w:p w14:paraId="3ADDACC1" w14:textId="0C05BFE7" w:rsidR="00A2288E" w:rsidRPr="001664F6" w:rsidRDefault="00A2288E" w:rsidP="003E0788">
      <w:pPr>
        <w:numPr>
          <w:ilvl w:val="1"/>
          <w:numId w:val="3"/>
        </w:numPr>
        <w:tabs>
          <w:tab w:val="clear" w:pos="1440"/>
          <w:tab w:val="num" w:pos="720"/>
        </w:tabs>
        <w:spacing w:before="100" w:beforeAutospacing="1" w:after="100" w:afterAutospacing="1"/>
        <w:ind w:left="720"/>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Facial and object recognition: Using </w:t>
      </w:r>
      <w:r w:rsidRPr="00A2288E">
        <w:rPr>
          <w:rFonts w:eastAsia="Times New Roman"/>
          <w:b/>
          <w:bCs/>
          <w:sz w:val="22"/>
          <w:szCs w:val="22"/>
          <w:lang w:val="en-AU"/>
        </w:rPr>
        <w:t xml:space="preserve">AWS </w:t>
      </w:r>
      <w:proofErr w:type="spellStart"/>
      <w:r w:rsidRPr="00A2288E">
        <w:rPr>
          <w:rFonts w:eastAsia="Times New Roman"/>
          <w:b/>
          <w:bCs/>
          <w:sz w:val="22"/>
          <w:szCs w:val="22"/>
          <w:lang w:val="en-AU"/>
        </w:rPr>
        <w:t>Rekognition</w:t>
      </w:r>
      <w:proofErr w:type="spellEnd"/>
      <w:r w:rsidRPr="00A2288E">
        <w:rPr>
          <w:rFonts w:ascii="ArialMT" w:eastAsia="Times New Roman" w:hAnsi="ArialMT" w:cs="Times New Roman"/>
          <w:sz w:val="22"/>
          <w:szCs w:val="22"/>
          <w:lang w:val="en-AU"/>
        </w:rPr>
        <w:t xml:space="preserve">, video and image files can be uploaded without manual metadata tagging. This not only automatically identifies faces in the footage, but also provides context by identifying features such as location, activities, and sentiment. </w:t>
      </w:r>
    </w:p>
    <w:p w14:paraId="008212D8" w14:textId="77777777" w:rsidR="00A2288E" w:rsidRPr="00A2288E" w:rsidRDefault="00A2288E" w:rsidP="003E0788">
      <w:pPr>
        <w:numPr>
          <w:ilvl w:val="1"/>
          <w:numId w:val="3"/>
        </w:numPr>
        <w:tabs>
          <w:tab w:val="clear" w:pos="1440"/>
          <w:tab w:val="num" w:pos="720"/>
        </w:tabs>
        <w:spacing w:before="100" w:beforeAutospacing="1" w:after="100" w:afterAutospacing="1"/>
        <w:ind w:left="720"/>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Speech-to-text: </w:t>
      </w:r>
      <w:r w:rsidRPr="00A2288E">
        <w:rPr>
          <w:rFonts w:eastAsia="Times New Roman"/>
          <w:b/>
          <w:bCs/>
          <w:sz w:val="22"/>
          <w:szCs w:val="22"/>
          <w:lang w:val="en-AU"/>
        </w:rPr>
        <w:t xml:space="preserve">Amazon Transcribe </w:t>
      </w:r>
      <w:r w:rsidRPr="00A2288E">
        <w:rPr>
          <w:rFonts w:ascii="ArialMT" w:eastAsia="Times New Roman" w:hAnsi="ArialMT" w:cs="Times New Roman"/>
          <w:sz w:val="22"/>
          <w:szCs w:val="22"/>
          <w:lang w:val="en-AU"/>
        </w:rPr>
        <w:t xml:space="preserve">enables audio and video upload without having to tag metadata. As well as automatically identifying key tags, this adds a deeper element of identification to </w:t>
      </w:r>
      <w:proofErr w:type="spellStart"/>
      <w:r w:rsidRPr="00A2288E">
        <w:rPr>
          <w:rFonts w:eastAsia="Times New Roman"/>
          <w:b/>
          <w:bCs/>
          <w:sz w:val="22"/>
          <w:szCs w:val="22"/>
          <w:lang w:val="en-AU"/>
        </w:rPr>
        <w:t>Rekognition</w:t>
      </w:r>
      <w:proofErr w:type="spellEnd"/>
      <w:r w:rsidRPr="00A2288E">
        <w:rPr>
          <w:rFonts w:ascii="ArialMT" w:eastAsia="Times New Roman" w:hAnsi="ArialMT" w:cs="Times New Roman"/>
          <w:sz w:val="22"/>
          <w:szCs w:val="22"/>
          <w:lang w:val="en-AU"/>
        </w:rPr>
        <w:t xml:space="preserve">, helping producers find the perfect content for news packages. </w:t>
      </w:r>
    </w:p>
    <w:p w14:paraId="19199C79" w14:textId="77777777" w:rsidR="00A2288E" w:rsidRPr="00A2288E" w:rsidRDefault="00A2288E" w:rsidP="00A2288E">
      <w:pPr>
        <w:spacing w:before="100" w:beforeAutospacing="1" w:after="100" w:afterAutospacing="1"/>
        <w:rPr>
          <w:rFonts w:ascii="SymbolMT" w:eastAsia="Times New Roman" w:hAnsi="SymbolMT" w:cs="Times New Roman"/>
          <w:sz w:val="22"/>
          <w:szCs w:val="22"/>
          <w:lang w:val="en-AU"/>
        </w:rPr>
      </w:pPr>
      <w:r w:rsidRPr="00A2288E">
        <w:rPr>
          <w:rFonts w:ascii="ArialMT" w:eastAsia="Times New Roman" w:hAnsi="ArialMT" w:cs="Times New Roman"/>
          <w:sz w:val="22"/>
          <w:szCs w:val="22"/>
          <w:lang w:val="en-AU"/>
        </w:rPr>
        <w:t xml:space="preserve">Underpinning these AI/ML elements the solution was built using the latest </w:t>
      </w:r>
      <w:r w:rsidRPr="00A2288E">
        <w:rPr>
          <w:rFonts w:eastAsia="Times New Roman"/>
          <w:b/>
          <w:bCs/>
          <w:sz w:val="22"/>
          <w:szCs w:val="22"/>
          <w:lang w:val="en-AU"/>
        </w:rPr>
        <w:t xml:space="preserve">AWS </w:t>
      </w:r>
      <w:r w:rsidRPr="00A2288E">
        <w:rPr>
          <w:rFonts w:ascii="ArialMT" w:eastAsia="Times New Roman" w:hAnsi="ArialMT" w:cs="Times New Roman"/>
          <w:sz w:val="22"/>
          <w:szCs w:val="22"/>
          <w:lang w:val="en-AU"/>
        </w:rPr>
        <w:t xml:space="preserve">tools: </w:t>
      </w:r>
    </w:p>
    <w:p w14:paraId="069483B0" w14:textId="77777777" w:rsidR="00A2288E" w:rsidRPr="00A2288E" w:rsidRDefault="00A2288E" w:rsidP="00A2288E">
      <w:pPr>
        <w:spacing w:before="100" w:beforeAutospacing="1" w:after="100" w:afterAutospacing="1"/>
        <w:rPr>
          <w:rFonts w:ascii="SymbolMT" w:eastAsia="Times New Roman" w:hAnsi="SymbolMT" w:cs="Times New Roman"/>
          <w:sz w:val="22"/>
          <w:szCs w:val="22"/>
          <w:lang w:val="en-AU"/>
        </w:rPr>
      </w:pPr>
      <w:r w:rsidRPr="00A2288E">
        <w:rPr>
          <w:rFonts w:eastAsia="Times New Roman"/>
          <w:b/>
          <w:bCs/>
          <w:sz w:val="22"/>
          <w:szCs w:val="22"/>
          <w:lang w:val="en-AU"/>
        </w:rPr>
        <w:t xml:space="preserve">Aurora: Aurora </w:t>
      </w:r>
      <w:r w:rsidRPr="00A2288E">
        <w:rPr>
          <w:rFonts w:ascii="ArialMT" w:eastAsia="Times New Roman" w:hAnsi="ArialMT" w:cs="Times New Roman"/>
          <w:sz w:val="22"/>
          <w:szCs w:val="22"/>
          <w:lang w:val="en-AU"/>
        </w:rPr>
        <w:t xml:space="preserve">was chosen for resiliency and because during development, both Kablamo and the broadcaster planned to take advantage of serverless Aurora in the future. In addition to </w:t>
      </w:r>
      <w:proofErr w:type="gramStart"/>
      <w:r w:rsidRPr="00A2288E">
        <w:rPr>
          <w:rFonts w:ascii="ArialMT" w:eastAsia="Times New Roman" w:hAnsi="ArialMT" w:cs="Times New Roman"/>
          <w:sz w:val="22"/>
          <w:szCs w:val="22"/>
          <w:lang w:val="en-AU"/>
        </w:rPr>
        <w:t>future-proofing</w:t>
      </w:r>
      <w:proofErr w:type="gramEnd"/>
      <w:r w:rsidRPr="00A2288E">
        <w:rPr>
          <w:rFonts w:ascii="ArialMT" w:eastAsia="Times New Roman" w:hAnsi="ArialMT" w:cs="Times New Roman"/>
          <w:sz w:val="22"/>
          <w:szCs w:val="22"/>
          <w:lang w:val="en-AU"/>
        </w:rPr>
        <w:t xml:space="preserve"> for serverless architecture, </w:t>
      </w:r>
      <w:r w:rsidRPr="00A2288E">
        <w:rPr>
          <w:rFonts w:eastAsia="Times New Roman"/>
          <w:b/>
          <w:bCs/>
          <w:sz w:val="22"/>
          <w:szCs w:val="22"/>
          <w:lang w:val="en-AU"/>
        </w:rPr>
        <w:t xml:space="preserve">Aurora </w:t>
      </w:r>
      <w:r w:rsidRPr="00A2288E">
        <w:rPr>
          <w:rFonts w:ascii="ArialMT" w:eastAsia="Times New Roman" w:hAnsi="ArialMT" w:cs="Times New Roman"/>
          <w:sz w:val="22"/>
          <w:szCs w:val="22"/>
          <w:lang w:val="en-AU"/>
        </w:rPr>
        <w:t xml:space="preserve">enabled the broadcaster to build content packages to pre-empt major news events (e.g. elections, the passing of prominent public figures, or historic event anniversaries) so the related content can be recalled much faster – critical in the highly-competitive media industry. </w:t>
      </w:r>
    </w:p>
    <w:p w14:paraId="0A8C989F" w14:textId="77777777" w:rsidR="00A2288E" w:rsidRPr="00A2288E" w:rsidRDefault="00A2288E" w:rsidP="00A2288E">
      <w:pPr>
        <w:spacing w:before="100" w:beforeAutospacing="1" w:after="100" w:afterAutospacing="1"/>
        <w:rPr>
          <w:rFonts w:ascii="SymbolMT" w:eastAsia="Times New Roman" w:hAnsi="SymbolMT" w:cs="Times New Roman"/>
          <w:sz w:val="22"/>
          <w:szCs w:val="22"/>
          <w:lang w:val="en-AU"/>
        </w:rPr>
      </w:pPr>
      <w:r w:rsidRPr="00A2288E">
        <w:rPr>
          <w:rFonts w:eastAsia="Times New Roman"/>
          <w:b/>
          <w:bCs/>
          <w:sz w:val="22"/>
          <w:szCs w:val="22"/>
          <w:lang w:val="en-AU"/>
        </w:rPr>
        <w:t xml:space="preserve">S3 Glacier: </w:t>
      </w:r>
      <w:r w:rsidRPr="00A2288E">
        <w:rPr>
          <w:rFonts w:ascii="ArialMT" w:eastAsia="Times New Roman" w:hAnsi="ArialMT" w:cs="Times New Roman"/>
          <w:sz w:val="22"/>
          <w:szCs w:val="22"/>
          <w:lang w:val="en-AU"/>
        </w:rPr>
        <w:t xml:space="preserve">Glacier was chosen to control storage costs. While the client will eventually archive its entire catalogue in this solution, much of the content would only be recalled in isolated circumstances. Through lifecycle rules, content is automatically shifted to </w:t>
      </w:r>
      <w:r w:rsidRPr="00A2288E">
        <w:rPr>
          <w:rFonts w:eastAsia="Times New Roman"/>
          <w:b/>
          <w:bCs/>
          <w:sz w:val="22"/>
          <w:szCs w:val="22"/>
          <w:lang w:val="en-AU"/>
        </w:rPr>
        <w:t xml:space="preserve">Glacier’s </w:t>
      </w:r>
      <w:r w:rsidRPr="00A2288E">
        <w:rPr>
          <w:rFonts w:ascii="ArialMT" w:eastAsia="Times New Roman" w:hAnsi="ArialMT" w:cs="Times New Roman"/>
          <w:sz w:val="22"/>
          <w:szCs w:val="22"/>
          <w:lang w:val="en-AU"/>
        </w:rPr>
        <w:t xml:space="preserve">‘cold storage’ and, to ensure rapid restoration when required, expedited retrieval enables content recollection in just minutes. This gives the broadcaster the benefits of Glacier’s low- cost storage without sacrificing retrieval speed. </w:t>
      </w:r>
    </w:p>
    <w:p w14:paraId="2E6BDDBC" w14:textId="77777777" w:rsidR="00A2288E" w:rsidRDefault="00A2288E" w:rsidP="00A2288E">
      <w:pPr>
        <w:spacing w:before="100" w:beforeAutospacing="1" w:after="100" w:afterAutospacing="1"/>
        <w:rPr>
          <w:rFonts w:ascii="ArialMT" w:eastAsia="Times New Roman" w:hAnsi="ArialMT" w:cs="Times New Roman"/>
          <w:sz w:val="22"/>
          <w:szCs w:val="22"/>
          <w:lang w:val="en-AU"/>
        </w:rPr>
      </w:pPr>
      <w:r w:rsidRPr="00A2288E">
        <w:rPr>
          <w:rFonts w:eastAsia="Times New Roman"/>
          <w:b/>
          <w:bCs/>
          <w:sz w:val="22"/>
          <w:szCs w:val="22"/>
          <w:lang w:val="en-AU"/>
        </w:rPr>
        <w:t xml:space="preserve">ECS: ECS </w:t>
      </w:r>
      <w:r w:rsidRPr="00A2288E">
        <w:rPr>
          <w:rFonts w:ascii="ArialMT" w:eastAsia="Times New Roman" w:hAnsi="ArialMT" w:cs="Times New Roman"/>
          <w:sz w:val="22"/>
          <w:szCs w:val="22"/>
          <w:lang w:val="en-AU"/>
        </w:rPr>
        <w:t xml:space="preserve">manages all tasks running on </w:t>
      </w:r>
      <w:r w:rsidRPr="00A2288E">
        <w:rPr>
          <w:rFonts w:eastAsia="Times New Roman"/>
          <w:b/>
          <w:bCs/>
          <w:sz w:val="22"/>
          <w:szCs w:val="22"/>
          <w:lang w:val="en-AU"/>
        </w:rPr>
        <w:t xml:space="preserve">EC2 </w:t>
      </w:r>
      <w:r w:rsidRPr="00A2288E">
        <w:rPr>
          <w:rFonts w:ascii="ArialMT" w:eastAsia="Times New Roman" w:hAnsi="ArialMT" w:cs="Times New Roman"/>
          <w:sz w:val="22"/>
          <w:szCs w:val="22"/>
          <w:lang w:val="en-AU"/>
        </w:rPr>
        <w:t xml:space="preserve">containers and enables simple, rapid scaling – a core requirement of the solution due to the continuous creation of new content. </w:t>
      </w:r>
      <w:r w:rsidRPr="00A2288E">
        <w:rPr>
          <w:rFonts w:eastAsia="Times New Roman"/>
          <w:b/>
          <w:bCs/>
          <w:sz w:val="22"/>
          <w:szCs w:val="22"/>
          <w:lang w:val="en-AU"/>
        </w:rPr>
        <w:t xml:space="preserve">ECS </w:t>
      </w:r>
      <w:r w:rsidRPr="00A2288E">
        <w:rPr>
          <w:rFonts w:ascii="ArialMT" w:eastAsia="Times New Roman" w:hAnsi="ArialMT" w:cs="Times New Roman"/>
          <w:sz w:val="22"/>
          <w:szCs w:val="22"/>
          <w:lang w:val="en-AU"/>
        </w:rPr>
        <w:t xml:space="preserve">was </w:t>
      </w:r>
    </w:p>
    <w:p w14:paraId="084C3CAA" w14:textId="77777777" w:rsidR="00A2288E" w:rsidRDefault="00A2288E" w:rsidP="00A2288E">
      <w:pPr>
        <w:spacing w:before="100" w:beforeAutospacing="1" w:after="100" w:afterAutospacing="1"/>
        <w:rPr>
          <w:rFonts w:ascii="ArialMT" w:eastAsia="Times New Roman" w:hAnsi="ArialMT" w:cs="Times New Roman"/>
          <w:sz w:val="22"/>
          <w:szCs w:val="22"/>
          <w:lang w:val="en-AU"/>
        </w:rPr>
      </w:pPr>
    </w:p>
    <w:p w14:paraId="4EC7C4E5" w14:textId="7C7A5CD9" w:rsidR="00A2288E" w:rsidRDefault="00A2288E" w:rsidP="00A2288E">
      <w:pPr>
        <w:spacing w:before="100" w:beforeAutospacing="1" w:after="100" w:afterAutospacing="1"/>
        <w:rPr>
          <w:rFonts w:ascii="ArialMT" w:eastAsia="Times New Roman" w:hAnsi="ArialMT" w:cs="Times New Roman"/>
          <w:sz w:val="22"/>
          <w:szCs w:val="22"/>
          <w:lang w:val="en-AU"/>
        </w:rPr>
      </w:pPr>
      <w:r w:rsidRPr="00A2288E">
        <w:rPr>
          <w:rFonts w:ascii="ArialMT" w:eastAsia="Times New Roman" w:hAnsi="ArialMT" w:cs="Times New Roman"/>
          <w:sz w:val="22"/>
          <w:szCs w:val="22"/>
          <w:lang w:val="en-AU"/>
        </w:rPr>
        <w:t xml:space="preserve">chosen over Kubernetes for automation and management in part to future-proof the solution and make it easier to leverage </w:t>
      </w:r>
      <w:proofErr w:type="spellStart"/>
      <w:r w:rsidRPr="00A2288E">
        <w:rPr>
          <w:rFonts w:eastAsia="Times New Roman"/>
          <w:b/>
          <w:bCs/>
          <w:sz w:val="22"/>
          <w:szCs w:val="22"/>
          <w:lang w:val="en-AU"/>
        </w:rPr>
        <w:t>Fargate</w:t>
      </w:r>
      <w:proofErr w:type="spellEnd"/>
      <w:r w:rsidRPr="00A2288E">
        <w:rPr>
          <w:rFonts w:eastAsia="Times New Roman"/>
          <w:b/>
          <w:bCs/>
          <w:sz w:val="22"/>
          <w:szCs w:val="22"/>
          <w:lang w:val="en-AU"/>
        </w:rPr>
        <w:t xml:space="preserve"> </w:t>
      </w:r>
      <w:r w:rsidRPr="00A2288E">
        <w:rPr>
          <w:rFonts w:ascii="ArialMT" w:eastAsia="Times New Roman" w:hAnsi="ArialMT" w:cs="Times New Roman"/>
          <w:sz w:val="22"/>
          <w:szCs w:val="22"/>
          <w:lang w:val="en-AU"/>
        </w:rPr>
        <w:t xml:space="preserve">and </w:t>
      </w:r>
      <w:r w:rsidRPr="00A2288E">
        <w:rPr>
          <w:rFonts w:eastAsia="Times New Roman"/>
          <w:b/>
          <w:bCs/>
          <w:sz w:val="22"/>
          <w:szCs w:val="22"/>
          <w:lang w:val="en-AU"/>
        </w:rPr>
        <w:t xml:space="preserve">Lambda </w:t>
      </w:r>
      <w:r w:rsidRPr="00A2288E">
        <w:rPr>
          <w:rFonts w:ascii="ArialMT" w:eastAsia="Times New Roman" w:hAnsi="ArialMT" w:cs="Times New Roman"/>
          <w:sz w:val="22"/>
          <w:szCs w:val="22"/>
          <w:lang w:val="en-AU"/>
        </w:rPr>
        <w:t xml:space="preserve">workloads in the future. </w:t>
      </w:r>
    </w:p>
    <w:p w14:paraId="3F606A3A" w14:textId="77777777"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r w:rsidRPr="001664F6">
        <w:rPr>
          <w:rFonts w:eastAsia="Times New Roman"/>
          <w:b/>
          <w:bCs/>
          <w:sz w:val="22"/>
          <w:szCs w:val="22"/>
          <w:lang w:val="en-AU"/>
        </w:rPr>
        <w:t xml:space="preserve">EC2: EC2 </w:t>
      </w:r>
      <w:r w:rsidRPr="001664F6">
        <w:rPr>
          <w:rFonts w:ascii="ArialMT" w:eastAsia="Times New Roman" w:hAnsi="ArialMT" w:cs="Times New Roman"/>
          <w:sz w:val="22"/>
          <w:szCs w:val="22"/>
          <w:lang w:val="en-AU"/>
        </w:rPr>
        <w:t xml:space="preserve">instances are being used for a critical element of the solution – given the multiple regional offices, each with disparate internet connections, </w:t>
      </w:r>
      <w:r w:rsidRPr="001664F6">
        <w:rPr>
          <w:rFonts w:eastAsia="Times New Roman"/>
          <w:b/>
          <w:bCs/>
          <w:sz w:val="22"/>
          <w:szCs w:val="22"/>
          <w:lang w:val="en-AU"/>
        </w:rPr>
        <w:t xml:space="preserve">Kablamo </w:t>
      </w:r>
      <w:r w:rsidRPr="001664F6">
        <w:rPr>
          <w:rFonts w:ascii="ArialMT" w:eastAsia="Times New Roman" w:hAnsi="ArialMT" w:cs="Times New Roman"/>
          <w:sz w:val="22"/>
          <w:szCs w:val="22"/>
          <w:lang w:val="en-AU"/>
        </w:rPr>
        <w:t xml:space="preserve">sought to orchestrate a way for these offices to recall only necessary sections of content. E.g. the full size of a video in the primary </w:t>
      </w:r>
      <w:r w:rsidRPr="001664F6">
        <w:rPr>
          <w:rFonts w:eastAsia="Times New Roman"/>
          <w:b/>
          <w:bCs/>
          <w:sz w:val="22"/>
          <w:szCs w:val="22"/>
          <w:lang w:val="en-AU"/>
        </w:rPr>
        <w:t xml:space="preserve">S3 </w:t>
      </w:r>
      <w:r w:rsidRPr="001664F6">
        <w:rPr>
          <w:rFonts w:ascii="ArialMT" w:eastAsia="Times New Roman" w:hAnsi="ArialMT" w:cs="Times New Roman"/>
          <w:sz w:val="22"/>
          <w:szCs w:val="22"/>
          <w:lang w:val="en-AU"/>
        </w:rPr>
        <w:t xml:space="preserve">bucket may be 300GB, but the relevant section for the regional office may only be 5GB. With background </w:t>
      </w:r>
      <w:r w:rsidRPr="001664F6">
        <w:rPr>
          <w:rFonts w:eastAsia="Times New Roman"/>
          <w:b/>
          <w:bCs/>
          <w:sz w:val="22"/>
          <w:szCs w:val="22"/>
          <w:lang w:val="en-AU"/>
        </w:rPr>
        <w:t xml:space="preserve">EC2 </w:t>
      </w:r>
      <w:r w:rsidRPr="001664F6">
        <w:rPr>
          <w:rFonts w:ascii="ArialMT" w:eastAsia="Times New Roman" w:hAnsi="ArialMT" w:cs="Times New Roman"/>
          <w:sz w:val="22"/>
          <w:szCs w:val="22"/>
          <w:lang w:val="en-AU"/>
        </w:rPr>
        <w:t xml:space="preserve">instances, relevant sections of the larger clip can be ‘snipped’ and put back into the primary </w:t>
      </w:r>
      <w:r w:rsidRPr="001664F6">
        <w:rPr>
          <w:rFonts w:eastAsia="Times New Roman"/>
          <w:b/>
          <w:bCs/>
          <w:sz w:val="22"/>
          <w:szCs w:val="22"/>
          <w:lang w:val="en-AU"/>
        </w:rPr>
        <w:t>S3</w:t>
      </w:r>
      <w:r w:rsidRPr="001664F6">
        <w:rPr>
          <w:rFonts w:ascii="ArialMT" w:eastAsia="Times New Roman" w:hAnsi="ArialMT" w:cs="Times New Roman"/>
          <w:sz w:val="22"/>
          <w:szCs w:val="22"/>
          <w:lang w:val="en-AU"/>
        </w:rPr>
        <w:t xml:space="preserve">, allowing the regional office to only recall the 5GB clip. Additionally, all three Sydney </w:t>
      </w:r>
      <w:r w:rsidRPr="001664F6">
        <w:rPr>
          <w:rFonts w:eastAsia="Times New Roman"/>
          <w:b/>
          <w:bCs/>
          <w:sz w:val="22"/>
          <w:szCs w:val="22"/>
          <w:lang w:val="en-AU"/>
        </w:rPr>
        <w:t xml:space="preserve">EC2 </w:t>
      </w:r>
      <w:r w:rsidRPr="001664F6">
        <w:rPr>
          <w:rFonts w:ascii="ArialMT" w:eastAsia="Times New Roman" w:hAnsi="ArialMT" w:cs="Times New Roman"/>
          <w:sz w:val="22"/>
          <w:szCs w:val="22"/>
          <w:lang w:val="en-AU"/>
        </w:rPr>
        <w:t xml:space="preserve">availability zones are being used as part of resilient architecture design. </w:t>
      </w:r>
    </w:p>
    <w:p w14:paraId="70D803FD" w14:textId="77777777"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r w:rsidRPr="001664F6">
        <w:rPr>
          <w:rFonts w:eastAsia="Times New Roman"/>
          <w:b/>
          <w:bCs/>
          <w:sz w:val="22"/>
          <w:szCs w:val="22"/>
          <w:lang w:val="en-AU"/>
        </w:rPr>
        <w:t xml:space="preserve">S3: S3 </w:t>
      </w:r>
      <w:r w:rsidRPr="001664F6">
        <w:rPr>
          <w:rFonts w:ascii="ArialMT" w:eastAsia="Times New Roman" w:hAnsi="ArialMT" w:cs="Times New Roman"/>
          <w:sz w:val="22"/>
          <w:szCs w:val="22"/>
          <w:lang w:val="en-AU"/>
        </w:rPr>
        <w:t xml:space="preserve">is the primary data store given its infinite scalability, incredible redundancy, and superior performance. </w:t>
      </w:r>
    </w:p>
    <w:p w14:paraId="2A1E07B5" w14:textId="77777777"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r w:rsidRPr="001664F6">
        <w:rPr>
          <w:rFonts w:eastAsia="Times New Roman"/>
          <w:b/>
          <w:bCs/>
          <w:sz w:val="22"/>
          <w:szCs w:val="22"/>
          <w:lang w:val="en-AU"/>
        </w:rPr>
        <w:t xml:space="preserve">SQS: SQS </w:t>
      </w:r>
      <w:r w:rsidRPr="001664F6">
        <w:rPr>
          <w:rFonts w:ascii="ArialMT" w:eastAsia="Times New Roman" w:hAnsi="ArialMT" w:cs="Times New Roman"/>
          <w:sz w:val="22"/>
          <w:szCs w:val="22"/>
          <w:lang w:val="en-AU"/>
        </w:rPr>
        <w:t xml:space="preserve">bolsters the scalability of the solution by ensuring the system performs even if multiple users upload large files simultaneously – with many news crews gathering content across Australia daily, this was essential. </w:t>
      </w:r>
      <w:r w:rsidRPr="001664F6">
        <w:rPr>
          <w:rFonts w:eastAsia="Times New Roman"/>
          <w:b/>
          <w:bCs/>
          <w:sz w:val="22"/>
          <w:szCs w:val="22"/>
          <w:lang w:val="en-AU"/>
        </w:rPr>
        <w:t xml:space="preserve">SQS </w:t>
      </w:r>
      <w:r w:rsidRPr="001664F6">
        <w:rPr>
          <w:rFonts w:ascii="ArialMT" w:eastAsia="Times New Roman" w:hAnsi="ArialMT" w:cs="Times New Roman"/>
          <w:sz w:val="22"/>
          <w:szCs w:val="22"/>
          <w:lang w:val="en-AU"/>
        </w:rPr>
        <w:t xml:space="preserve">is a key element not only for scalability, but also resiliency, as queues continue processing even if the system goes down. </w:t>
      </w:r>
    </w:p>
    <w:p w14:paraId="5D1A7BE6" w14:textId="77777777"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r w:rsidRPr="001664F6">
        <w:rPr>
          <w:rFonts w:ascii="ArialMT" w:eastAsia="Times New Roman" w:hAnsi="ArialMT" w:cs="Times New Roman"/>
          <w:sz w:val="22"/>
          <w:szCs w:val="22"/>
          <w:lang w:val="en-AU"/>
        </w:rPr>
        <w:t xml:space="preserve">Additionally, Amazon </w:t>
      </w:r>
      <w:r w:rsidRPr="001664F6">
        <w:rPr>
          <w:rFonts w:eastAsia="Times New Roman"/>
          <w:b/>
          <w:bCs/>
          <w:sz w:val="22"/>
          <w:szCs w:val="22"/>
          <w:lang w:val="en-AU"/>
        </w:rPr>
        <w:t xml:space="preserve">ALBs </w:t>
      </w:r>
      <w:r w:rsidRPr="001664F6">
        <w:rPr>
          <w:rFonts w:ascii="ArialMT" w:eastAsia="Times New Roman" w:hAnsi="ArialMT" w:cs="Times New Roman"/>
          <w:sz w:val="22"/>
          <w:szCs w:val="22"/>
          <w:lang w:val="en-AU"/>
        </w:rPr>
        <w:t xml:space="preserve">are deployed for improved performance and future Lambda function support, </w:t>
      </w:r>
      <w:r w:rsidRPr="001664F6">
        <w:rPr>
          <w:rFonts w:eastAsia="Times New Roman"/>
          <w:b/>
          <w:bCs/>
          <w:sz w:val="22"/>
          <w:szCs w:val="22"/>
          <w:lang w:val="en-AU"/>
        </w:rPr>
        <w:t xml:space="preserve">Route 53 </w:t>
      </w:r>
      <w:r w:rsidRPr="001664F6">
        <w:rPr>
          <w:rFonts w:ascii="ArialMT" w:eastAsia="Times New Roman" w:hAnsi="ArialMT" w:cs="Times New Roman"/>
          <w:sz w:val="22"/>
          <w:szCs w:val="22"/>
          <w:lang w:val="en-AU"/>
        </w:rPr>
        <w:t xml:space="preserve">for reliable and cost-effective DNS services, </w:t>
      </w:r>
      <w:r w:rsidRPr="001664F6">
        <w:rPr>
          <w:rFonts w:eastAsia="Times New Roman"/>
          <w:b/>
          <w:bCs/>
          <w:sz w:val="22"/>
          <w:szCs w:val="22"/>
          <w:lang w:val="en-AU"/>
        </w:rPr>
        <w:t xml:space="preserve">CloudFormation </w:t>
      </w:r>
      <w:r w:rsidRPr="001664F6">
        <w:rPr>
          <w:rFonts w:ascii="ArialMT" w:eastAsia="Times New Roman" w:hAnsi="ArialMT" w:cs="Times New Roman"/>
          <w:sz w:val="22"/>
          <w:szCs w:val="22"/>
          <w:lang w:val="en-AU"/>
        </w:rPr>
        <w:t xml:space="preserve">for secure and automated provisioning, and </w:t>
      </w:r>
      <w:r w:rsidRPr="001664F6">
        <w:rPr>
          <w:rFonts w:eastAsia="Times New Roman"/>
          <w:b/>
          <w:bCs/>
          <w:sz w:val="22"/>
          <w:szCs w:val="22"/>
          <w:lang w:val="en-AU"/>
        </w:rPr>
        <w:t xml:space="preserve">VPC </w:t>
      </w:r>
      <w:r w:rsidRPr="001664F6">
        <w:rPr>
          <w:rFonts w:ascii="ArialMT" w:eastAsia="Times New Roman" w:hAnsi="ArialMT" w:cs="Times New Roman"/>
          <w:sz w:val="22"/>
          <w:szCs w:val="22"/>
          <w:lang w:val="en-AU"/>
        </w:rPr>
        <w:t xml:space="preserve">for fine-grained networking control. </w:t>
      </w:r>
    </w:p>
    <w:p w14:paraId="7D48E98A" w14:textId="4CF35A9C"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r w:rsidRPr="001664F6">
        <w:rPr>
          <w:rFonts w:ascii="ArialMT" w:eastAsia="Times New Roman" w:hAnsi="ArialMT" w:cs="Times New Roman"/>
          <w:sz w:val="22"/>
          <w:szCs w:val="22"/>
          <w:lang w:val="en-AU"/>
        </w:rPr>
        <w:t xml:space="preserve">While the interplay of all the </w:t>
      </w:r>
      <w:r w:rsidRPr="001664F6">
        <w:rPr>
          <w:rFonts w:eastAsia="Times New Roman"/>
          <w:b/>
          <w:bCs/>
          <w:sz w:val="22"/>
          <w:szCs w:val="22"/>
          <w:lang w:val="en-AU"/>
        </w:rPr>
        <w:t xml:space="preserve">AWS </w:t>
      </w:r>
      <w:r w:rsidRPr="001664F6">
        <w:rPr>
          <w:rFonts w:ascii="ArialMT" w:eastAsia="Times New Roman" w:hAnsi="ArialMT" w:cs="Times New Roman"/>
          <w:sz w:val="22"/>
          <w:szCs w:val="22"/>
          <w:lang w:val="en-AU"/>
        </w:rPr>
        <w:t xml:space="preserve">services ensures the platform is available whenever needed, an added element of resiliency has been built in by architecting ‘graceful degradation’ into the solution. This means each service also operates independently – if one service goes down, only that service is impacted. For example, should </w:t>
      </w:r>
      <w:r w:rsidRPr="001664F6">
        <w:rPr>
          <w:rFonts w:eastAsia="Times New Roman"/>
          <w:b/>
          <w:bCs/>
          <w:sz w:val="22"/>
          <w:szCs w:val="22"/>
          <w:lang w:val="en-AU"/>
        </w:rPr>
        <w:t xml:space="preserve">S3 </w:t>
      </w:r>
      <w:r w:rsidRPr="001664F6">
        <w:rPr>
          <w:rFonts w:ascii="ArialMT" w:eastAsia="Times New Roman" w:hAnsi="ArialMT" w:cs="Times New Roman"/>
          <w:sz w:val="22"/>
          <w:szCs w:val="22"/>
          <w:lang w:val="en-AU"/>
        </w:rPr>
        <w:t xml:space="preserve">fail, only uploads would be unavailable, but users can still search through the archive. </w:t>
      </w:r>
    </w:p>
    <w:p w14:paraId="662F56E9" w14:textId="77777777" w:rsidR="001664F6" w:rsidRPr="001664F6" w:rsidRDefault="001664F6" w:rsidP="001664F6">
      <w:pPr>
        <w:pStyle w:val="KABLAMOBIGTITLE"/>
        <w:jc w:val="left"/>
        <w:rPr>
          <w:sz w:val="36"/>
          <w:szCs w:val="36"/>
        </w:rPr>
      </w:pPr>
      <w:r w:rsidRPr="001664F6">
        <w:rPr>
          <w:sz w:val="36"/>
          <w:szCs w:val="36"/>
        </w:rPr>
        <w:t xml:space="preserve">BENEFITS </w:t>
      </w:r>
    </w:p>
    <w:p w14:paraId="412615AA" w14:textId="77777777"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r w:rsidRPr="001664F6">
        <w:rPr>
          <w:rFonts w:ascii="ArialMT" w:eastAsia="Times New Roman" w:hAnsi="ArialMT" w:cs="Times New Roman"/>
          <w:sz w:val="22"/>
          <w:szCs w:val="22"/>
          <w:lang w:val="en-AU"/>
        </w:rPr>
        <w:t xml:space="preserve">Since delivering the digital archiving platform, the broadcaster is now able to produce high quality content, with deeper context, much faster than they ever imagined. </w:t>
      </w:r>
    </w:p>
    <w:p w14:paraId="6D19FF9C" w14:textId="77777777"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r w:rsidRPr="001664F6">
        <w:rPr>
          <w:rFonts w:ascii="ArialMT" w:eastAsia="Times New Roman" w:hAnsi="ArialMT" w:cs="Times New Roman"/>
          <w:sz w:val="22"/>
          <w:szCs w:val="22"/>
          <w:lang w:val="en-AU"/>
        </w:rPr>
        <w:t xml:space="preserve">Whereas previously the process for identifying and recalling content was manual and labour intensive, taking between two and four weeks to uncover a master file, this can now be done within five minutes. The broadcaster’s employees are now able to self-serve, searching through the archive themselves as and when they need through a Google-like platform. </w:t>
      </w:r>
    </w:p>
    <w:p w14:paraId="196FF03F" w14:textId="67E99F68" w:rsidR="001664F6" w:rsidRDefault="001664F6" w:rsidP="001664F6">
      <w:pPr>
        <w:spacing w:before="100" w:beforeAutospacing="1" w:after="100" w:afterAutospacing="1"/>
        <w:rPr>
          <w:rFonts w:ascii="ArialMT" w:eastAsia="Times New Roman" w:hAnsi="ArialMT" w:cs="Times New Roman"/>
          <w:sz w:val="22"/>
          <w:szCs w:val="22"/>
          <w:lang w:val="en-AU"/>
        </w:rPr>
      </w:pPr>
      <w:r w:rsidRPr="001664F6">
        <w:rPr>
          <w:rFonts w:ascii="ArialMT" w:eastAsia="Times New Roman" w:hAnsi="ArialMT" w:cs="Times New Roman"/>
          <w:sz w:val="22"/>
          <w:szCs w:val="22"/>
          <w:lang w:val="en-AU"/>
        </w:rPr>
        <w:t xml:space="preserve">In addition to these efficiency and process improvements, the broadcaster has saved millions of dollars as </w:t>
      </w:r>
      <w:r w:rsidRPr="001664F6">
        <w:rPr>
          <w:rFonts w:eastAsia="Times New Roman"/>
          <w:b/>
          <w:bCs/>
          <w:sz w:val="22"/>
          <w:szCs w:val="22"/>
          <w:lang w:val="en-AU"/>
        </w:rPr>
        <w:t xml:space="preserve">AWS’ </w:t>
      </w:r>
      <w:r w:rsidRPr="001664F6">
        <w:rPr>
          <w:rFonts w:ascii="ArialMT" w:eastAsia="Times New Roman" w:hAnsi="ArialMT" w:cs="Times New Roman"/>
          <w:sz w:val="22"/>
          <w:szCs w:val="22"/>
          <w:lang w:val="en-AU"/>
        </w:rPr>
        <w:t xml:space="preserve">unlimited scalability means it no longer has to purchase expensive on-premise storage – a prospect it was facing as its prior storage platforms had reached their capacity. Previously, the broadcaster had five separate legacy storage systems which have now all been migrated into a </w:t>
      </w:r>
      <w:proofErr w:type="gramStart"/>
      <w:r w:rsidRPr="001664F6">
        <w:rPr>
          <w:rFonts w:ascii="ArialMT" w:eastAsia="Times New Roman" w:hAnsi="ArialMT" w:cs="Times New Roman"/>
          <w:sz w:val="22"/>
          <w:szCs w:val="22"/>
          <w:lang w:val="en-AU"/>
        </w:rPr>
        <w:t>single-view</w:t>
      </w:r>
      <w:proofErr w:type="gramEnd"/>
      <w:r w:rsidRPr="001664F6">
        <w:rPr>
          <w:rFonts w:ascii="ArialMT" w:eastAsia="Times New Roman" w:hAnsi="ArialMT" w:cs="Times New Roman"/>
          <w:sz w:val="22"/>
          <w:szCs w:val="22"/>
          <w:lang w:val="en-AU"/>
        </w:rPr>
        <w:t xml:space="preserve"> of assets on the new </w:t>
      </w:r>
      <w:r w:rsidRPr="001664F6">
        <w:rPr>
          <w:rFonts w:eastAsia="Times New Roman"/>
          <w:b/>
          <w:bCs/>
          <w:sz w:val="22"/>
          <w:szCs w:val="22"/>
          <w:lang w:val="en-AU"/>
        </w:rPr>
        <w:t xml:space="preserve">AWS </w:t>
      </w:r>
      <w:r w:rsidRPr="001664F6">
        <w:rPr>
          <w:rFonts w:ascii="ArialMT" w:eastAsia="Times New Roman" w:hAnsi="ArialMT" w:cs="Times New Roman"/>
          <w:sz w:val="22"/>
          <w:szCs w:val="22"/>
          <w:lang w:val="en-AU"/>
        </w:rPr>
        <w:t xml:space="preserve">platform. </w:t>
      </w:r>
    </w:p>
    <w:p w14:paraId="089549B4" w14:textId="77777777" w:rsidR="001664F6" w:rsidRPr="001664F6" w:rsidRDefault="001664F6" w:rsidP="001664F6">
      <w:pPr>
        <w:spacing w:before="100" w:beforeAutospacing="1" w:after="100" w:afterAutospacing="1"/>
        <w:rPr>
          <w:rFonts w:ascii="Times New Roman" w:eastAsia="Times New Roman" w:hAnsi="Times New Roman" w:cs="Times New Roman"/>
          <w:sz w:val="24"/>
          <w:szCs w:val="24"/>
          <w:lang w:val="en-AU"/>
        </w:rPr>
      </w:pPr>
    </w:p>
    <w:p w14:paraId="20332776" w14:textId="77777777" w:rsidR="001664F6" w:rsidRDefault="001664F6" w:rsidP="001664F6">
      <w:pPr>
        <w:pStyle w:val="KABLAMOBIGTITLE"/>
        <w:jc w:val="left"/>
        <w:rPr>
          <w:sz w:val="36"/>
          <w:szCs w:val="36"/>
        </w:rPr>
      </w:pPr>
    </w:p>
    <w:p w14:paraId="1ED7A14C" w14:textId="77777777" w:rsidR="001664F6" w:rsidRDefault="001664F6" w:rsidP="001664F6">
      <w:pPr>
        <w:pStyle w:val="KABLAMOBIGTITLE"/>
        <w:jc w:val="left"/>
        <w:rPr>
          <w:sz w:val="36"/>
          <w:szCs w:val="36"/>
        </w:rPr>
      </w:pPr>
    </w:p>
    <w:p w14:paraId="76605C01" w14:textId="657D9C07" w:rsidR="001664F6" w:rsidRPr="001664F6" w:rsidRDefault="001664F6" w:rsidP="001664F6">
      <w:pPr>
        <w:pStyle w:val="KABLAMOBIGTITLE"/>
        <w:jc w:val="left"/>
        <w:rPr>
          <w:sz w:val="36"/>
          <w:szCs w:val="36"/>
        </w:rPr>
      </w:pPr>
      <w:r w:rsidRPr="001664F6">
        <w:rPr>
          <w:sz w:val="36"/>
          <w:szCs w:val="36"/>
        </w:rPr>
        <w:t xml:space="preserve">KEY METRICS SINCE DELIVERING THE CLOUD-BASED PLATFORM INCLUDE: </w:t>
      </w:r>
    </w:p>
    <w:p w14:paraId="0097F36C" w14:textId="77777777" w:rsidR="001664F6" w:rsidRPr="001664F6" w:rsidRDefault="001664F6" w:rsidP="003E0788">
      <w:pPr>
        <w:numPr>
          <w:ilvl w:val="0"/>
          <w:numId w:val="4"/>
        </w:numPr>
        <w:spacing w:before="100" w:beforeAutospacing="1" w:after="100" w:afterAutospacing="1"/>
        <w:rPr>
          <w:rFonts w:ascii="SymbolMT" w:eastAsia="Times New Roman" w:hAnsi="SymbolMT" w:cs="Times New Roman"/>
          <w:sz w:val="22"/>
          <w:szCs w:val="22"/>
          <w:lang w:val="en-AU"/>
        </w:rPr>
      </w:pPr>
      <w:r w:rsidRPr="001664F6">
        <w:rPr>
          <w:rFonts w:ascii="ArialMT" w:eastAsia="Times New Roman" w:hAnsi="ArialMT" w:cs="Times New Roman"/>
          <w:sz w:val="22"/>
          <w:szCs w:val="22"/>
          <w:lang w:val="en-AU"/>
        </w:rPr>
        <w:t xml:space="preserve">1,713,466 records uploaded (Video; 317TB. Audio; 40TB. Image; 25GB) </w:t>
      </w:r>
    </w:p>
    <w:p w14:paraId="60621DF2" w14:textId="77777777" w:rsidR="001664F6" w:rsidRPr="001664F6" w:rsidRDefault="001664F6" w:rsidP="003E0788">
      <w:pPr>
        <w:numPr>
          <w:ilvl w:val="0"/>
          <w:numId w:val="4"/>
        </w:numPr>
        <w:spacing w:before="100" w:beforeAutospacing="1" w:after="100" w:afterAutospacing="1"/>
        <w:rPr>
          <w:rFonts w:ascii="SymbolMT" w:eastAsia="Times New Roman" w:hAnsi="SymbolMT" w:cs="Times New Roman"/>
          <w:sz w:val="22"/>
          <w:szCs w:val="22"/>
          <w:lang w:val="en-AU"/>
        </w:rPr>
      </w:pPr>
      <w:r w:rsidRPr="001664F6">
        <w:rPr>
          <w:rFonts w:ascii="ArialMT" w:eastAsia="Times New Roman" w:hAnsi="ArialMT" w:cs="Times New Roman"/>
          <w:sz w:val="22"/>
          <w:szCs w:val="22"/>
          <w:lang w:val="en-AU"/>
        </w:rPr>
        <w:t xml:space="preserve">Records processed or downloaded more than two billion times </w:t>
      </w:r>
    </w:p>
    <w:p w14:paraId="2F23B119" w14:textId="77777777" w:rsidR="001664F6" w:rsidRPr="001664F6" w:rsidRDefault="001664F6" w:rsidP="003E0788">
      <w:pPr>
        <w:numPr>
          <w:ilvl w:val="0"/>
          <w:numId w:val="4"/>
        </w:numPr>
        <w:spacing w:before="100" w:beforeAutospacing="1" w:after="100" w:afterAutospacing="1"/>
        <w:rPr>
          <w:rFonts w:ascii="SymbolMT" w:eastAsia="Times New Roman" w:hAnsi="SymbolMT" w:cs="Times New Roman"/>
          <w:sz w:val="22"/>
          <w:szCs w:val="22"/>
          <w:lang w:val="en-AU"/>
        </w:rPr>
      </w:pPr>
      <w:r w:rsidRPr="001664F6">
        <w:rPr>
          <w:rFonts w:ascii="ArialMT" w:eastAsia="Times New Roman" w:hAnsi="ArialMT" w:cs="Times New Roman"/>
          <w:sz w:val="22"/>
          <w:szCs w:val="22"/>
          <w:lang w:val="en-AU"/>
        </w:rPr>
        <w:t xml:space="preserve">403,432 record searches conducted </w:t>
      </w:r>
    </w:p>
    <w:p w14:paraId="074DC568" w14:textId="77777777" w:rsidR="001664F6" w:rsidRPr="001664F6" w:rsidRDefault="001664F6" w:rsidP="003E0788">
      <w:pPr>
        <w:numPr>
          <w:ilvl w:val="0"/>
          <w:numId w:val="4"/>
        </w:numPr>
        <w:spacing w:before="100" w:beforeAutospacing="1" w:after="100" w:afterAutospacing="1"/>
        <w:rPr>
          <w:rFonts w:ascii="SymbolMT" w:eastAsia="Times New Roman" w:hAnsi="SymbolMT" w:cs="Times New Roman"/>
          <w:sz w:val="22"/>
          <w:szCs w:val="22"/>
          <w:lang w:val="en-AU"/>
        </w:rPr>
      </w:pPr>
      <w:r w:rsidRPr="001664F6">
        <w:rPr>
          <w:rFonts w:ascii="ArialMT" w:eastAsia="Times New Roman" w:hAnsi="ArialMT" w:cs="Times New Roman"/>
          <w:sz w:val="22"/>
          <w:szCs w:val="22"/>
          <w:lang w:val="en-AU"/>
        </w:rPr>
        <w:t xml:space="preserve">99,676 video proxy files played or downloaded </w:t>
      </w:r>
    </w:p>
    <w:p w14:paraId="1D595FD1" w14:textId="77777777" w:rsidR="001664F6" w:rsidRDefault="001664F6" w:rsidP="00A2288E">
      <w:pPr>
        <w:spacing w:before="100" w:beforeAutospacing="1" w:after="100" w:afterAutospacing="1"/>
        <w:rPr>
          <w:rFonts w:ascii="ArialMT" w:eastAsia="Times New Roman" w:hAnsi="ArialMT" w:cs="Times New Roman"/>
          <w:sz w:val="22"/>
          <w:szCs w:val="22"/>
          <w:lang w:val="en-AU"/>
        </w:rPr>
      </w:pPr>
    </w:p>
    <w:p w14:paraId="351F2992" w14:textId="078A9265" w:rsidR="00A2288E" w:rsidRDefault="00A2288E" w:rsidP="00A2288E">
      <w:pPr>
        <w:spacing w:before="100" w:beforeAutospacing="1" w:after="100" w:afterAutospacing="1"/>
        <w:rPr>
          <w:rFonts w:ascii="ArialMT" w:eastAsia="Times New Roman" w:hAnsi="ArialMT" w:cs="Times New Roman"/>
          <w:sz w:val="22"/>
          <w:szCs w:val="22"/>
          <w:lang w:val="en-AU"/>
        </w:rPr>
      </w:pPr>
    </w:p>
    <w:p w14:paraId="722023B4" w14:textId="77777777" w:rsidR="00A2288E" w:rsidRPr="00A2288E" w:rsidRDefault="003E0788" w:rsidP="00A2288E">
      <w:pPr>
        <w:pStyle w:val="KABLAMOBIGTITLE"/>
        <w:rPr>
          <w:rFonts w:ascii="Times New Roman" w:hAnsi="Times New Roman" w:cs="Times New Roman"/>
          <w:sz w:val="36"/>
          <w:szCs w:val="36"/>
        </w:rPr>
      </w:pPr>
      <w:hyperlink r:id="rId14" w:history="1">
        <w:r w:rsidR="00A2288E" w:rsidRPr="00A2288E">
          <w:rPr>
            <w:rStyle w:val="Hyperlink"/>
            <w:sz w:val="36"/>
            <w:szCs w:val="36"/>
          </w:rPr>
          <w:t>https://www.kablamo.com.au/media-and-video</w:t>
        </w:r>
      </w:hyperlink>
    </w:p>
    <w:p w14:paraId="6A1EE3B0" w14:textId="77777777" w:rsidR="00A2288E" w:rsidRPr="00A2288E" w:rsidRDefault="00A2288E" w:rsidP="00A2288E">
      <w:pPr>
        <w:spacing w:before="100" w:beforeAutospacing="1" w:after="100" w:afterAutospacing="1"/>
        <w:jc w:val="center"/>
        <w:rPr>
          <w:rFonts w:ascii="SymbolMT" w:eastAsia="Times New Roman" w:hAnsi="SymbolMT" w:cs="Times New Roman"/>
          <w:sz w:val="22"/>
          <w:szCs w:val="22"/>
          <w:lang w:val="en-AU"/>
        </w:rPr>
      </w:pPr>
    </w:p>
    <w:p w14:paraId="10BF1465" w14:textId="77777777" w:rsidR="00A2288E" w:rsidRPr="00A2288E" w:rsidRDefault="00A2288E" w:rsidP="00A2288E">
      <w:pPr>
        <w:spacing w:before="100" w:beforeAutospacing="1" w:after="100" w:afterAutospacing="1"/>
        <w:ind w:left="-720"/>
        <w:rPr>
          <w:rFonts w:ascii="SymbolMT" w:eastAsia="Times New Roman" w:hAnsi="SymbolMT" w:cs="Times New Roman"/>
          <w:sz w:val="22"/>
          <w:szCs w:val="22"/>
          <w:lang w:val="en-AU"/>
        </w:rPr>
      </w:pPr>
    </w:p>
    <w:p w14:paraId="0D4F4B0B" w14:textId="35FE96E6" w:rsidR="00996637" w:rsidRDefault="00996637" w:rsidP="00A2288E">
      <w:pPr>
        <w:pStyle w:val="m-2915623565480292103kablamobodynormal"/>
        <w:shd w:val="clear" w:color="auto" w:fill="FFFFFF"/>
        <w:spacing w:before="0" w:beforeAutospacing="0" w:after="0" w:afterAutospacing="0"/>
        <w:rPr>
          <w:rFonts w:ascii="Arial" w:hAnsi="Arial" w:cs="Arial"/>
          <w:sz w:val="22"/>
          <w:szCs w:val="22"/>
          <w:shd w:val="clear" w:color="auto" w:fill="FFFFFF"/>
        </w:rPr>
      </w:pPr>
    </w:p>
    <w:p w14:paraId="247072D1" w14:textId="26598ACB" w:rsidR="00980A78" w:rsidRPr="00980A78" w:rsidRDefault="00980A78" w:rsidP="00A2288E">
      <w:pPr>
        <w:jc w:val="center"/>
        <w:rPr>
          <w:rFonts w:ascii="Futura Condensed ExtraBold" w:hAnsi="Futura Condensed ExtraBold" w:cs="Futura Condensed ExtraBold"/>
          <w:b/>
          <w:bCs/>
          <w:caps/>
          <w:lang w:val="en-AU"/>
        </w:rPr>
      </w:pPr>
    </w:p>
    <w:p w14:paraId="1C9CCDCF" w14:textId="374D1D79" w:rsidR="0092574C" w:rsidRPr="0092574C" w:rsidRDefault="0092574C" w:rsidP="00A2288E">
      <w:pPr>
        <w:jc w:val="center"/>
        <w:rPr>
          <w:rFonts w:ascii="Futura Condensed ExtraBold" w:hAnsi="Futura Condensed ExtraBold" w:cs="Futura Condensed ExtraBold"/>
          <w:b/>
          <w:bCs/>
          <w:caps/>
        </w:rPr>
      </w:pPr>
    </w:p>
    <w:p w14:paraId="0F213300" w14:textId="07AE4592" w:rsidR="0092574C" w:rsidRDefault="0092574C" w:rsidP="00A2288E">
      <w:pPr>
        <w:rPr>
          <w:sz w:val="22"/>
          <w:szCs w:val="22"/>
          <w:lang w:val="en-AU"/>
        </w:rPr>
      </w:pPr>
    </w:p>
    <w:p w14:paraId="43AF98DA" w14:textId="77777777" w:rsidR="0092574C" w:rsidRDefault="0092574C" w:rsidP="0092574C">
      <w:pPr>
        <w:rPr>
          <w:sz w:val="22"/>
          <w:szCs w:val="22"/>
          <w:lang w:val="en-AU"/>
        </w:rPr>
      </w:pPr>
    </w:p>
    <w:p w14:paraId="2EE25D00" w14:textId="33D01804" w:rsidR="0092574C" w:rsidRDefault="0092574C" w:rsidP="0092574C">
      <w:pPr>
        <w:rPr>
          <w:sz w:val="22"/>
          <w:szCs w:val="22"/>
          <w:lang w:val="en-AU"/>
        </w:rPr>
      </w:pPr>
    </w:p>
    <w:p w14:paraId="3AF83074" w14:textId="472CD129" w:rsidR="0092574C" w:rsidRDefault="0092574C" w:rsidP="0092574C">
      <w:pPr>
        <w:pStyle w:val="Heading1"/>
      </w:pPr>
      <w:r>
        <w:rPr>
          <w:sz w:val="22"/>
          <w:szCs w:val="22"/>
          <w:lang w:val="en-AU"/>
        </w:rPr>
        <w:br w:type="page"/>
      </w:r>
    </w:p>
    <w:p w14:paraId="51362C31" w14:textId="756C5775" w:rsidR="0092574C" w:rsidRDefault="0092574C">
      <w:pPr>
        <w:rPr>
          <w:sz w:val="22"/>
          <w:szCs w:val="22"/>
          <w:lang w:val="en-AU"/>
        </w:rPr>
      </w:pPr>
    </w:p>
    <w:p w14:paraId="586412C5" w14:textId="77777777" w:rsidR="0092574C" w:rsidRDefault="0092574C" w:rsidP="0092574C">
      <w:pPr>
        <w:rPr>
          <w:sz w:val="22"/>
          <w:szCs w:val="22"/>
          <w:lang w:val="en-AU"/>
        </w:rPr>
      </w:pPr>
    </w:p>
    <w:p w14:paraId="24BA6E96" w14:textId="1F3138E0" w:rsidR="0092574C" w:rsidRDefault="0092574C" w:rsidP="0092574C">
      <w:pPr>
        <w:rPr>
          <w:sz w:val="22"/>
          <w:szCs w:val="22"/>
          <w:lang w:val="en-AU"/>
        </w:rPr>
      </w:pPr>
    </w:p>
    <w:p w14:paraId="3E5FAEAF" w14:textId="77777777" w:rsidR="0092574C" w:rsidRPr="0092574C" w:rsidRDefault="0092574C" w:rsidP="00996637">
      <w:pPr>
        <w:pStyle w:val="KABLAMOBIGTITLE"/>
        <w:jc w:val="left"/>
      </w:pPr>
    </w:p>
    <w:p w14:paraId="3048621F" w14:textId="77777777" w:rsidR="0092574C" w:rsidRPr="0092574C" w:rsidRDefault="0092574C" w:rsidP="0092574C">
      <w:pPr>
        <w:rPr>
          <w:sz w:val="22"/>
          <w:szCs w:val="22"/>
          <w:lang w:val="en-AU"/>
        </w:rPr>
      </w:pPr>
    </w:p>
    <w:p w14:paraId="63E90F22" w14:textId="77777777" w:rsidR="0092574C" w:rsidRPr="0092574C" w:rsidRDefault="0092574C" w:rsidP="0092574C">
      <w:pPr>
        <w:rPr>
          <w:sz w:val="22"/>
          <w:szCs w:val="22"/>
          <w:lang w:val="en-AU"/>
        </w:rPr>
      </w:pPr>
    </w:p>
    <w:p w14:paraId="7EF67D50" w14:textId="77777777" w:rsidR="0092574C" w:rsidRPr="0092574C" w:rsidRDefault="0092574C" w:rsidP="0092574C">
      <w:pPr>
        <w:rPr>
          <w:sz w:val="22"/>
          <w:szCs w:val="22"/>
          <w:lang w:val="en-AU"/>
        </w:rPr>
      </w:pPr>
      <w:r w:rsidRPr="0092574C">
        <w:rPr>
          <w:sz w:val="22"/>
          <w:szCs w:val="22"/>
          <w:lang w:val="en-AU"/>
        </w:rPr>
        <w:t xml:space="preserve"> </w:t>
      </w:r>
    </w:p>
    <w:p w14:paraId="3E43DD77" w14:textId="77777777" w:rsidR="0092574C" w:rsidRPr="0092574C" w:rsidRDefault="0092574C" w:rsidP="0092574C">
      <w:pPr>
        <w:rPr>
          <w:sz w:val="22"/>
          <w:szCs w:val="22"/>
        </w:rPr>
      </w:pPr>
    </w:p>
    <w:p w14:paraId="3378F278" w14:textId="7C359E64" w:rsidR="008951DF" w:rsidRPr="0092574C" w:rsidRDefault="008951DF" w:rsidP="008951DF">
      <w:pPr>
        <w:pStyle w:val="KABLAMOBodyNormal"/>
      </w:pPr>
    </w:p>
    <w:p w14:paraId="4F2CFAD2" w14:textId="6739379A" w:rsidR="00BE259B" w:rsidRPr="0092574C" w:rsidRDefault="00BE259B" w:rsidP="0037414D">
      <w:pPr>
        <w:pStyle w:val="KABLAMOBodyNormal"/>
      </w:pPr>
      <w:r w:rsidRPr="0092574C">
        <w:rPr>
          <w:noProof/>
        </w:rPr>
        <mc:AlternateContent>
          <mc:Choice Requires="wps">
            <w:drawing>
              <wp:anchor distT="0" distB="0" distL="114300" distR="114300" simplePos="0" relativeHeight="251658255" behindDoc="0" locked="0" layoutInCell="1" allowOverlap="1" wp14:anchorId="7EC5FDAD" wp14:editId="50630DC4">
                <wp:simplePos x="0" y="0"/>
                <wp:positionH relativeFrom="column">
                  <wp:posOffset>0</wp:posOffset>
                </wp:positionH>
                <wp:positionV relativeFrom="paragraph">
                  <wp:posOffset>760396</wp:posOffset>
                </wp:positionV>
                <wp:extent cx="2562091" cy="1015365"/>
                <wp:effectExtent l="0" t="0" r="0" b="0"/>
                <wp:wrapNone/>
                <wp:docPr id="23" name="TextBox 58"/>
                <wp:cNvGraphicFramePr/>
                <a:graphic xmlns:a="http://schemas.openxmlformats.org/drawingml/2006/main">
                  <a:graphicData uri="http://schemas.microsoft.com/office/word/2010/wordprocessingShape">
                    <wps:wsp>
                      <wps:cNvSpPr txBox="1"/>
                      <wps:spPr>
                        <a:xfrm>
                          <a:off x="0" y="0"/>
                          <a:ext cx="2562091" cy="1015365"/>
                        </a:xfrm>
                        <a:prstGeom prst="rect">
                          <a:avLst/>
                        </a:prstGeom>
                        <a:noFill/>
                      </wps:spPr>
                      <wps:txbx>
                        <w:txbxContent>
                          <w:p w14:paraId="3326096C"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WE TRANSFORM</w:t>
                            </w:r>
                          </w:p>
                        </w:txbxContent>
                      </wps:txbx>
                      <wps:bodyPr wrap="square" rtlCol="0">
                        <a:spAutoFit/>
                      </wps:bodyPr>
                    </wps:wsp>
                  </a:graphicData>
                </a:graphic>
                <wp14:sizeRelH relativeFrom="margin">
                  <wp14:pctWidth>0</wp14:pctWidth>
                </wp14:sizeRelH>
              </wp:anchor>
            </w:drawing>
          </mc:Choice>
          <mc:Fallback>
            <w:pict>
              <v:shape w14:anchorId="7EC5FDAD" id="TextBox 58" o:spid="_x0000_s1027" type="#_x0000_t202" style="position:absolute;margin-left:0;margin-top:59.85pt;width:201.75pt;height:79.9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" filled="f" stroked="f">
                <v:textbox style="mso-fit-shape-to-text:t">
                  <w:txbxContent>
                    <w:p w14:paraId="3326096C"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WE TRANSFORM</w:t>
                      </w:r>
                    </w:p>
                  </w:txbxContent>
                </v:textbox>
              </v:shape>
            </w:pict>
          </mc:Fallback>
        </mc:AlternateContent>
      </w:r>
      <w:r w:rsidRPr="0092574C">
        <w:rPr>
          <w:noProof/>
        </w:rPr>
        <mc:AlternateContent>
          <mc:Choice Requires="wps">
            <w:drawing>
              <wp:anchor distT="0" distB="0" distL="114300" distR="114300" simplePos="0" relativeHeight="251658254" behindDoc="0" locked="0" layoutInCell="1" allowOverlap="1" wp14:anchorId="387AD870" wp14:editId="5BCE0FA9">
                <wp:simplePos x="0" y="0"/>
                <wp:positionH relativeFrom="column">
                  <wp:posOffset>3140242</wp:posOffset>
                </wp:positionH>
                <wp:positionV relativeFrom="paragraph">
                  <wp:posOffset>760396</wp:posOffset>
                </wp:positionV>
                <wp:extent cx="2557780" cy="1015365"/>
                <wp:effectExtent l="0" t="0" r="0" b="0"/>
                <wp:wrapNone/>
                <wp:docPr id="20" name="TextBox 39"/>
                <wp:cNvGraphicFramePr/>
                <a:graphic xmlns:a="http://schemas.openxmlformats.org/drawingml/2006/main">
                  <a:graphicData uri="http://schemas.microsoft.com/office/word/2010/wordprocessingShape">
                    <wps:wsp>
                      <wps:cNvSpPr txBox="1"/>
                      <wps:spPr>
                        <a:xfrm>
                          <a:off x="0" y="0"/>
                          <a:ext cx="2557780" cy="1015365"/>
                        </a:xfrm>
                        <a:prstGeom prst="rect">
                          <a:avLst/>
                        </a:prstGeom>
                        <a:noFill/>
                      </wps:spPr>
                      <wps:txbx>
                        <w:txbxContent>
                          <w:p w14:paraId="55443C3D" w14:textId="77777777" w:rsidR="00712673" w:rsidRPr="002F2B33" w:rsidRDefault="00712673" w:rsidP="00BE259B">
                            <w:pPr>
                              <w:pStyle w:val="NormalWeb"/>
                              <w:spacing w:before="0" w:beforeAutospacing="0" w:after="0" w:afterAutospacing="0"/>
                              <w:jc w:val="center"/>
                              <w:rPr>
                                <w:rFonts w:ascii="Futura Medium" w:eastAsia="Futura Medium" w:hAnsi="Futura Medium" w:cs="Futura Medium"/>
                                <w:b/>
                                <w:bCs/>
                                <w:color w:val="FFFFFF" w:themeColor="background1"/>
                                <w:kern w:val="24"/>
                                <w:sz w:val="56"/>
                                <w:szCs w:val="56"/>
                                <w:lang w:val="en-US"/>
                              </w:rPr>
                            </w:pPr>
                            <w:r w:rsidRPr="002F2B33">
                              <w:rPr>
                                <w:rFonts w:ascii="Futura Medium" w:eastAsia="Futura Medium" w:hAnsi="Futura Medium" w:cs="Futura Medium"/>
                                <w:b/>
                                <w:bCs/>
                                <w:color w:val="FFFFFF" w:themeColor="background1"/>
                                <w:kern w:val="24"/>
                                <w:sz w:val="56"/>
                                <w:szCs w:val="56"/>
                                <w:lang w:val="en-US"/>
                              </w:rPr>
                              <w:t>WE</w:t>
                            </w:r>
                          </w:p>
                          <w:p w14:paraId="35C7DF5B"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REFRESH</w:t>
                            </w:r>
                          </w:p>
                        </w:txbxContent>
                      </wps:txbx>
                      <wps:bodyPr wrap="square" rtlCol="0">
                        <a:spAutoFit/>
                      </wps:bodyPr>
                    </wps:wsp>
                  </a:graphicData>
                </a:graphic>
                <wp14:sizeRelH relativeFrom="margin">
                  <wp14:pctWidth>0</wp14:pctWidth>
                </wp14:sizeRelH>
              </wp:anchor>
            </w:drawing>
          </mc:Choice>
          <mc:Fallback>
            <w:pict>
              <v:shape w14:anchorId="387AD870" id="TextBox 39" o:spid="_x0000_s1028" type="#_x0000_t202" style="position:absolute;margin-left:247.25pt;margin-top:59.85pt;width:201.4pt;height:79.9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" filled="f" stroked="f">
                <v:textbox style="mso-fit-shape-to-text:t">
                  <w:txbxContent>
                    <w:p w14:paraId="55443C3D" w14:textId="77777777" w:rsidR="00712673" w:rsidRPr="002F2B33" w:rsidRDefault="00712673" w:rsidP="00BE259B">
                      <w:pPr>
                        <w:pStyle w:val="NormalWeb"/>
                        <w:spacing w:before="0" w:beforeAutospacing="0" w:after="0" w:afterAutospacing="0"/>
                        <w:jc w:val="center"/>
                        <w:rPr>
                          <w:rFonts w:ascii="Futura Medium" w:eastAsia="Futura Medium" w:hAnsi="Futura Medium" w:cs="Futura Medium"/>
                          <w:b/>
                          <w:bCs/>
                          <w:color w:val="FFFFFF" w:themeColor="background1"/>
                          <w:kern w:val="24"/>
                          <w:sz w:val="56"/>
                          <w:szCs w:val="56"/>
                          <w:lang w:val="en-US"/>
                        </w:rPr>
                      </w:pPr>
                      <w:r w:rsidRPr="002F2B33">
                        <w:rPr>
                          <w:rFonts w:ascii="Futura Medium" w:eastAsia="Futura Medium" w:hAnsi="Futura Medium" w:cs="Futura Medium"/>
                          <w:b/>
                          <w:bCs/>
                          <w:color w:val="FFFFFF" w:themeColor="background1"/>
                          <w:kern w:val="24"/>
                          <w:sz w:val="56"/>
                          <w:szCs w:val="56"/>
                          <w:lang w:val="en-US"/>
                        </w:rPr>
                        <w:t>WE</w:t>
                      </w:r>
                    </w:p>
                    <w:p w14:paraId="35C7DF5B"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b/>
                          <w:bCs/>
                          <w:color w:val="FFFFFF" w:themeColor="background1"/>
                          <w:kern w:val="24"/>
                          <w:sz w:val="56"/>
                          <w:szCs w:val="56"/>
                          <w:lang w:val="en-US"/>
                        </w:rPr>
                        <w:t>REFRESH</w:t>
                      </w:r>
                    </w:p>
                  </w:txbxContent>
                </v:textbox>
              </v:shape>
            </w:pict>
          </mc:Fallback>
        </mc:AlternateContent>
      </w:r>
      <w:r w:rsidRPr="0092574C">
        <w:rPr>
          <w:noProof/>
        </w:rPr>
        <mc:AlternateContent>
          <mc:Choice Requires="wps">
            <w:drawing>
              <wp:anchor distT="0" distB="0" distL="114300" distR="114300" simplePos="0" relativeHeight="251658256" behindDoc="0" locked="0" layoutInCell="1" allowOverlap="1" wp14:anchorId="78F8CAD5" wp14:editId="2EC0A71A">
                <wp:simplePos x="0" y="0"/>
                <wp:positionH relativeFrom="column">
                  <wp:posOffset>2560119</wp:posOffset>
                </wp:positionH>
                <wp:positionV relativeFrom="paragraph">
                  <wp:posOffset>302995</wp:posOffset>
                </wp:positionV>
                <wp:extent cx="583107" cy="2015289"/>
                <wp:effectExtent l="0" t="0" r="1270" b="4445"/>
                <wp:wrapNone/>
                <wp:docPr id="21" name="Rectangle 54"/>
                <wp:cNvGraphicFramePr/>
                <a:graphic xmlns:a="http://schemas.openxmlformats.org/drawingml/2006/main">
                  <a:graphicData uri="http://schemas.microsoft.com/office/word/2010/wordprocessingShape">
                    <wps:wsp>
                      <wps:cNvSpPr/>
                      <wps:spPr>
                        <a:xfrm>
                          <a:off x="0" y="0"/>
                          <a:ext cx="583107" cy="2015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707C31F" id="Rectangle 54" o:spid="_x0000_s1026" style="position:absolute;margin-left:201.6pt;margin-top:23.85pt;width:45.9pt;height:158.7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" fillcolor="white [3212]" stroked="f" strokeweight="1pt"/>
            </w:pict>
          </mc:Fallback>
        </mc:AlternateContent>
      </w:r>
    </w:p>
    <w:p w14:paraId="78C776CE" w14:textId="50B19232" w:rsidR="00BE259B" w:rsidRPr="0092574C" w:rsidRDefault="00BE259B" w:rsidP="00BE259B">
      <w:pPr>
        <w:pStyle w:val="KABLAMOBodyNormal"/>
      </w:pPr>
      <w:r w:rsidRPr="0092574C">
        <w:rPr>
          <w:noProof/>
        </w:rPr>
        <mc:AlternateContent>
          <mc:Choice Requires="wps">
            <w:drawing>
              <wp:anchor distT="0" distB="0" distL="114300" distR="114300" simplePos="0" relativeHeight="251658247" behindDoc="0" locked="0" layoutInCell="1" allowOverlap="1" wp14:anchorId="3623D12C" wp14:editId="4742606E">
                <wp:simplePos x="0" y="0"/>
                <wp:positionH relativeFrom="column">
                  <wp:posOffset>3814763</wp:posOffset>
                </wp:positionH>
                <wp:positionV relativeFrom="paragraph">
                  <wp:posOffset>761683</wp:posOffset>
                </wp:positionV>
                <wp:extent cx="1338262" cy="1015365"/>
                <wp:effectExtent l="0" t="0" r="0" b="0"/>
                <wp:wrapNone/>
                <wp:docPr id="40" name="TextBox 39"/>
                <wp:cNvGraphicFramePr/>
                <a:graphic xmlns:a="http://schemas.openxmlformats.org/drawingml/2006/main">
                  <a:graphicData uri="http://schemas.microsoft.com/office/word/2010/wordprocessingShape">
                    <wps:wsp>
                      <wps:cNvSpPr txBox="1"/>
                      <wps:spPr>
                        <a:xfrm>
                          <a:off x="0" y="0"/>
                          <a:ext cx="1338262" cy="1015365"/>
                        </a:xfrm>
                        <a:prstGeom prst="rect">
                          <a:avLst/>
                        </a:prstGeom>
                        <a:noFill/>
                      </wps:spPr>
                      <wps:txbx>
                        <w:txbxContent>
                          <w:p w14:paraId="6F4524E8"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BUILD</w:t>
                            </w:r>
                          </w:p>
                        </w:txbxContent>
                      </wps:txbx>
                      <wps:bodyPr wrap="square" rtlCol="0">
                        <a:spAutoFit/>
                      </wps:bodyPr>
                    </wps:wsp>
                  </a:graphicData>
                </a:graphic>
                <wp14:sizeRelH relativeFrom="margin">
                  <wp14:pctWidth>0</wp14:pctWidth>
                </wp14:sizeRelH>
              </wp:anchor>
            </w:drawing>
          </mc:Choice>
          <mc:Fallback>
            <w:pict>
              <v:shape w14:anchorId="3623D12C" id="_x0000_s1029" type="#_x0000_t202" style="position:absolute;margin-left:300.4pt;margin-top:60pt;width:105.35pt;height:79.9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" filled="f" stroked="f">
                <v:textbox style="mso-fit-shape-to-text:t">
                  <w:txbxContent>
                    <w:p w14:paraId="6F4524E8"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BUILD</w:t>
                      </w:r>
                    </w:p>
                  </w:txbxContent>
                </v:textbox>
              </v:shape>
            </w:pict>
          </mc:Fallback>
        </mc:AlternateContent>
      </w:r>
      <w:r w:rsidRPr="0092574C">
        <w:rPr>
          <w:noProof/>
        </w:rPr>
        <mc:AlternateContent>
          <mc:Choice Requires="wps">
            <w:drawing>
              <wp:anchor distT="0" distB="0" distL="114300" distR="114300" simplePos="0" relativeHeight="251658249" behindDoc="0" locked="0" layoutInCell="1" allowOverlap="1" wp14:anchorId="37B64795" wp14:editId="10E4425A">
                <wp:simplePos x="0" y="0"/>
                <wp:positionH relativeFrom="column">
                  <wp:posOffset>2560119</wp:posOffset>
                </wp:positionH>
                <wp:positionV relativeFrom="paragraph">
                  <wp:posOffset>302995</wp:posOffset>
                </wp:positionV>
                <wp:extent cx="583107" cy="2015289"/>
                <wp:effectExtent l="0" t="0" r="1270" b="4445"/>
                <wp:wrapNone/>
                <wp:docPr id="55" name="Rectangle 54"/>
                <wp:cNvGraphicFramePr/>
                <a:graphic xmlns:a="http://schemas.openxmlformats.org/drawingml/2006/main">
                  <a:graphicData uri="http://schemas.microsoft.com/office/word/2010/wordprocessingShape">
                    <wps:wsp>
                      <wps:cNvSpPr/>
                      <wps:spPr>
                        <a:xfrm>
                          <a:off x="0" y="0"/>
                          <a:ext cx="583107" cy="2015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56E8B24" fillcolor="white [3212]" strokeweight="1pt" stroked="f" style="position:absolute;margin-left:201.6pt;margin-top:23.85pt;width:45.9pt;height:158.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Cc97+AEAAEcEAAAOAAAAZHJzL2Uyb0RvYy54bWysU8lu2zAQvRfoPxC815LcqnUMyzkkSC9F GyTtB9DUUCLADSTr5e87JCW5G3Io6gPN5c2beU8zu9uzVuQIPkhrOtqsakrAcNtLM3T029eHNxtK QmSmZ8oa6OgFAr3dv361O7ktrO1oVQ+eIIkJ25Pr6Bij21ZV4CNoFlbWgcFHYb1mEY9+qHrPTsiu VbWu6/fVyfreecshBLy9L490n/mFAB6/CBEgEtVRrC3m1ef1kNZqv2PbwTM3Sj6Vwf6hCs2kwaQL 1T2LjHz38g8qLbm3wYq44lZXVgjJIWtANU39m5rnkTnIWtCc4Babwv+j5Z+Pj57IvqNtS4lhGr/R E7rGzKCAtO+SQScXtoh7do9+OgXcJrVn4XX6Rx3knE29LKbCORKOl+3mbVN/oITjE2ps15ubRFpd o50P8SNYTdKmox7TZy/Z8VOIBTpDUrJglewfpFL5kBoF7pQnR4af+DA0E/kvKGUS1tgUVQjTTZWE FSl5Fy8KEk6ZJxDoCRa/zoXkbrwmYZyDiU15GlkPJXdb42/OPpeVhWbCxCww/8I9EczIQjJzlyon fAqF3MxLcP1SYSV4iciZrYlLsJbG+r8RKFQ1ZS742aRiTXLpYPsLdoyP6s6WmWKGjxZHikefgxMK uzUrnyYrjcPP50x7nf/9DwAAAP//AwBQSwMEFAAGAAgAAAAhAGEeoCHiAAAACgEAAA8AAABkcnMv ZG93bnJldi54bWxMj8tOwzAQRfdI/IM1SGwQdVr3ASFOBUhIbLqgVFWXbjzEVmM7it0k5esZVrCb 0RzdObdYj65hPXbRBi9hOsmAoa+Ctr6WsPt8u38AFpPyWjXBo4QLRliX11eFynUY/Af221QzCvEx VxJMSm3OeawMOhUnoUVPt6/QOZVo7WquOzVQuGv4LMuW3Cnr6YNRLb4arE7bs5OwuQjx3t+J07Cz orbf/PCyN0HK25vx+QlYwjH9wfCrT+pQktMxnL2OrJEwz8SMUBpWK2AEzB8XVO4oQSwXU+Blwf9X KH8AAAD//wMAUEsBAi0AFAAGAAgAAAAhALaDOJL+AAAA4QEAABMAAAAAAAAAAAAAAAAAAAAAAFtD b250ZW50X1R5cGVzXS54bWxQSwECLQAUAAYACAAAACEAOP0h/9YAAACUAQAACwAAAAAAAAAAAAAA AAAvAQAAX3JlbHMvLnJlbHNQSwECLQAUAAYACAAAACEAqAnPe/gBAABHBAAADgAAAAAAAAAAAAAA AAAuAgAAZHJzL2Uyb0RvYy54bWxQSwECLQAUAAYACAAAACEAYR6gIeIAAAAKAQAADwAAAAAAAAAA AAAAAABSBAAAZHJzL2Rvd25yZXYueG1sUEsFBgAAAAAEAAQA8wAAAGEFAAAAAA== " id="Rectangle 54" o:spid="_x0000_s1026"/>
            </w:pict>
          </mc:Fallback>
        </mc:AlternateContent>
      </w:r>
      <w:r w:rsidRPr="0092574C">
        <w:rPr>
          <w:noProof/>
        </w:rPr>
        <mc:AlternateContent>
          <mc:Choice Requires="wps">
            <w:drawing>
              <wp:anchor distT="0" distB="0" distL="114300" distR="114300" simplePos="0" relativeHeight="251658248" behindDoc="0" locked="0" layoutInCell="1" allowOverlap="1" wp14:anchorId="5C367DC1" wp14:editId="31352B69">
                <wp:simplePos x="0" y="0"/>
                <wp:positionH relativeFrom="column">
                  <wp:posOffset>528637</wp:posOffset>
                </wp:positionH>
                <wp:positionV relativeFrom="paragraph">
                  <wp:posOffset>756920</wp:posOffset>
                </wp:positionV>
                <wp:extent cx="1682309" cy="1015365"/>
                <wp:effectExtent l="0" t="0" r="0" b="0"/>
                <wp:wrapNone/>
                <wp:docPr id="59" name="TextBox 58"/>
                <wp:cNvGraphicFramePr/>
                <a:graphic xmlns:a="http://schemas.openxmlformats.org/drawingml/2006/main">
                  <a:graphicData uri="http://schemas.microsoft.com/office/word/2010/wordprocessingShape">
                    <wps:wsp>
                      <wps:cNvSpPr txBox="1"/>
                      <wps:spPr>
                        <a:xfrm>
                          <a:off x="0" y="0"/>
                          <a:ext cx="1682309" cy="1015365"/>
                        </a:xfrm>
                        <a:prstGeom prst="rect">
                          <a:avLst/>
                        </a:prstGeom>
                        <a:noFill/>
                      </wps:spPr>
                      <wps:txbx>
                        <w:txbxContent>
                          <w:p w14:paraId="539D8AC3"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PLAN</w:t>
                            </w:r>
                          </w:p>
                        </w:txbxContent>
                      </wps:txbx>
                      <wps:bodyPr wrap="square" rtlCol="0">
                        <a:spAutoFit/>
                      </wps:bodyPr>
                    </wps:wsp>
                  </a:graphicData>
                </a:graphic>
                <wp14:sizeRelH relativeFrom="margin">
                  <wp14:pctWidth>0</wp14:pctWidth>
                </wp14:sizeRelH>
              </wp:anchor>
            </w:drawing>
          </mc:Choice>
          <mc:Fallback>
            <w:pict>
              <v:shape w14:anchorId="5C367DC1" id="_x0000_s1030" type="#_x0000_t202" style="position:absolute;margin-left:41.6pt;margin-top:59.6pt;width:132.45pt;height:79.9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" filled="f" stroked="f">
                <v:textbox style="mso-fit-shape-to-text:t">
                  <w:txbxContent>
                    <w:p w14:paraId="539D8AC3" w14:textId="77777777" w:rsidR="00712673" w:rsidRPr="002F2B33" w:rsidRDefault="00712673" w:rsidP="00BE259B">
                      <w:pPr>
                        <w:pStyle w:val="NormalWeb"/>
                        <w:spacing w:before="0" w:beforeAutospacing="0" w:after="0" w:afterAutospacing="0"/>
                        <w:jc w:val="center"/>
                        <w:rPr>
                          <w:sz w:val="56"/>
                          <w:szCs w:val="56"/>
                        </w:rPr>
                      </w:pPr>
                      <w:r w:rsidRPr="002F2B33">
                        <w:rPr>
                          <w:rFonts w:ascii="Futura Medium" w:eastAsia="Futura Medium" w:hAnsi="Futura Medium" w:cs="Futura Medium" w:hint="cs"/>
                          <w:b/>
                          <w:bCs/>
                          <w:color w:val="FFFFFF" w:themeColor="background1"/>
                          <w:kern w:val="24"/>
                          <w:sz w:val="56"/>
                          <w:szCs w:val="56"/>
                          <w:lang w:val="en-US"/>
                        </w:rPr>
                        <w:t>WE PLAN</w:t>
                      </w:r>
                    </w:p>
                  </w:txbxContent>
                </v:textbox>
              </v:shape>
            </w:pict>
          </mc:Fallback>
        </mc:AlternateContent>
      </w:r>
    </w:p>
    <w:p w14:paraId="74116DF5" w14:textId="75773209" w:rsidR="00F425E8" w:rsidRPr="0092574C" w:rsidRDefault="00F425E8" w:rsidP="00BE259B">
      <w:pPr>
        <w:pStyle w:val="KABLAMOBodyNormal"/>
        <w:sectPr w:rsidR="00F425E8" w:rsidRPr="0092574C" w:rsidSect="00497B4D">
          <w:headerReference w:type="default" r:id="rId15"/>
          <w:type w:val="continuous"/>
          <w:pgSz w:w="11900" w:h="16840"/>
          <w:pgMar w:top="1440" w:right="1440" w:bottom="1440" w:left="1440" w:header="708" w:footer="708" w:gutter="0"/>
          <w:cols w:space="708"/>
          <w:docGrid w:linePitch="381"/>
        </w:sectPr>
      </w:pPr>
    </w:p>
    <w:p w14:paraId="751CAB83" w14:textId="77777777" w:rsidR="00EC503F" w:rsidRPr="0092574C" w:rsidRDefault="00EC503F" w:rsidP="00901D35">
      <w:pPr>
        <w:pStyle w:val="KABLAMOBodyNormal"/>
      </w:pPr>
    </w:p>
    <w:sectPr w:rsidR="00EC503F" w:rsidRPr="0092574C" w:rsidSect="00497B4D">
      <w:headerReference w:type="default" r:id="rId16"/>
      <w:type w:val="continuous"/>
      <w:pgSz w:w="11900" w:h="16840"/>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10426" w14:textId="77777777" w:rsidR="003E0788" w:rsidRDefault="003E0788" w:rsidP="008951DF">
      <w:r>
        <w:separator/>
      </w:r>
    </w:p>
  </w:endnote>
  <w:endnote w:type="continuationSeparator" w:id="0">
    <w:p w14:paraId="02C3C70B" w14:textId="77777777" w:rsidR="003E0788" w:rsidRDefault="003E0788" w:rsidP="008951DF">
      <w:r>
        <w:continuationSeparator/>
      </w:r>
    </w:p>
  </w:endnote>
  <w:endnote w:type="continuationNotice" w:id="1">
    <w:p w14:paraId="3FD9FFDF" w14:textId="77777777" w:rsidR="003E0788" w:rsidRDefault="003E0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 Condensed ExtraBold">
    <w:altName w:val="Arial"/>
    <w:panose1 w:val="020B0806020204030204"/>
    <w:charset w:val="B1"/>
    <w:family w:val="swiss"/>
    <w:pitch w:val="variable"/>
    <w:sig w:usb0="800028E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Medium">
    <w:altName w:val="Arial"/>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F586D" w14:textId="77777777" w:rsidR="003E0788" w:rsidRDefault="003E0788" w:rsidP="008951DF">
      <w:r>
        <w:separator/>
      </w:r>
    </w:p>
  </w:footnote>
  <w:footnote w:type="continuationSeparator" w:id="0">
    <w:p w14:paraId="346B29D5" w14:textId="77777777" w:rsidR="003E0788" w:rsidRDefault="003E0788" w:rsidP="008951DF">
      <w:r>
        <w:continuationSeparator/>
      </w:r>
    </w:p>
  </w:footnote>
  <w:footnote w:type="continuationNotice" w:id="1">
    <w:p w14:paraId="77DD279B" w14:textId="77777777" w:rsidR="003E0788" w:rsidRDefault="003E07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180C8" w14:textId="77777777" w:rsidR="0092574C" w:rsidRDefault="00712673" w:rsidP="0092574C">
    <w:pPr>
      <w:pStyle w:val="Header"/>
      <w:tabs>
        <w:tab w:val="clear" w:pos="4680"/>
        <w:tab w:val="clear" w:pos="9360"/>
        <w:tab w:val="left" w:pos="7767"/>
      </w:tabs>
    </w:pPr>
    <w:r w:rsidRPr="00B50D82">
      <w:rPr>
        <w:noProof/>
      </w:rPr>
      <w:drawing>
        <wp:anchor distT="0" distB="0" distL="114300" distR="114300" simplePos="0" relativeHeight="251658240" behindDoc="0" locked="0" layoutInCell="1" allowOverlap="1" wp14:anchorId="34279480" wp14:editId="1A4F742C">
          <wp:simplePos x="0" y="0"/>
          <wp:positionH relativeFrom="column">
            <wp:posOffset>6491605</wp:posOffset>
          </wp:positionH>
          <wp:positionV relativeFrom="paragraph">
            <wp:posOffset>-37465</wp:posOffset>
          </wp:positionV>
          <wp:extent cx="64135" cy="611505"/>
          <wp:effectExtent l="0" t="0" r="0" b="0"/>
          <wp:wrapNone/>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0092574C" w:rsidRPr="00B50D82">
      <w:rPr>
        <w:noProof/>
      </w:rPr>
      <mc:AlternateContent>
        <mc:Choice Requires="wps">
          <w:drawing>
            <wp:anchor distT="0" distB="0" distL="114300" distR="114300" simplePos="0" relativeHeight="251662349" behindDoc="0" locked="0" layoutInCell="1" allowOverlap="1" wp14:anchorId="0FF67C15" wp14:editId="7E02FC2E">
              <wp:simplePos x="0" y="0"/>
              <wp:positionH relativeFrom="page">
                <wp:posOffset>3357563</wp:posOffset>
              </wp:positionH>
              <wp:positionV relativeFrom="paragraph">
                <wp:posOffset>-240030</wp:posOffset>
              </wp:positionV>
              <wp:extent cx="4200207" cy="10001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200207" cy="1000125"/>
                      </a:xfrm>
                      <a:prstGeom prst="rect">
                        <a:avLst/>
                      </a:prstGeom>
                      <a:noFill/>
                      <a:ln w="6350">
                        <a:noFill/>
                      </a:ln>
                    </wps:spPr>
                    <wps:txbx>
                      <w:txbxContent>
                        <w:p w14:paraId="651BBD7E" w14:textId="77777777" w:rsidR="0092574C" w:rsidRPr="002F2B33" w:rsidRDefault="0092574C" w:rsidP="0092574C">
                          <w:pPr>
                            <w:pStyle w:val="KABLAMOBIGTITLE"/>
                            <w:rPr>
                              <w:color w:val="FFFFFF" w:themeColor="background1"/>
                              <w:sz w:val="66"/>
                            </w:rPr>
                          </w:pPr>
                          <w:r w:rsidRPr="002F2B33">
                            <w:rPr>
                              <w:color w:val="FFFFFF" w:themeColor="background1"/>
                              <w:sz w:val="66"/>
                            </w:rPr>
                            <w:t>WE’RE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67C15" id="_x0000_t202" coordsize="21600,21600" o:spt="202" path="m,l,21600r21600,l21600,xe">
              <v:stroke joinstyle="miter"/>
              <v:path gradientshapeok="t" o:connecttype="rect"/>
            </v:shapetype>
            <v:shape id="Text Box 41" o:spid="_x0000_s1031" type="#_x0000_t202" style="position:absolute;margin-left:264.4pt;margin-top:-18.9pt;width:330.7pt;height:78.75pt;z-index:2516623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" filled="f" stroked="f" strokeweight=".5pt">
              <v:textbox>
                <w:txbxContent>
                  <w:p w14:paraId="651BBD7E" w14:textId="77777777" w:rsidR="0092574C" w:rsidRPr="002F2B33" w:rsidRDefault="0092574C" w:rsidP="0092574C">
                    <w:pPr>
                      <w:pStyle w:val="KABLAMOBIGTITLE"/>
                      <w:rPr>
                        <w:color w:val="FFFFFF" w:themeColor="background1"/>
                        <w:sz w:val="66"/>
                      </w:rPr>
                    </w:pPr>
                    <w:r w:rsidRPr="002F2B33">
                      <w:rPr>
                        <w:color w:val="FFFFFF" w:themeColor="background1"/>
                        <w:sz w:val="66"/>
                      </w:rPr>
                      <w:t>WE’RE DIFFERENT</w:t>
                    </w:r>
                  </w:p>
                </w:txbxContent>
              </v:textbox>
              <w10:wrap anchorx="page"/>
            </v:shape>
          </w:pict>
        </mc:Fallback>
      </mc:AlternateContent>
    </w:r>
    <w:r w:rsidR="0092574C" w:rsidRPr="00B50D82">
      <w:rPr>
        <w:noProof/>
      </w:rPr>
      <w:drawing>
        <wp:anchor distT="0" distB="0" distL="114300" distR="114300" simplePos="0" relativeHeight="251661325" behindDoc="0" locked="0" layoutInCell="1" allowOverlap="1" wp14:anchorId="539166A6" wp14:editId="0C1BC48D">
          <wp:simplePos x="0" y="0"/>
          <wp:positionH relativeFrom="column">
            <wp:posOffset>6491605</wp:posOffset>
          </wp:positionH>
          <wp:positionV relativeFrom="paragraph">
            <wp:posOffset>-37465</wp:posOffset>
          </wp:positionV>
          <wp:extent cx="64135" cy="611505"/>
          <wp:effectExtent l="0" t="0" r="0" b="0"/>
          <wp:wrapNone/>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0092574C" w:rsidRPr="00B50D82">
      <w:rPr>
        <w:noProof/>
      </w:rPr>
      <w:drawing>
        <wp:anchor distT="0" distB="0" distL="114300" distR="114300" simplePos="0" relativeHeight="251660301" behindDoc="0" locked="0" layoutInCell="1" allowOverlap="1" wp14:anchorId="20500B53" wp14:editId="39CF282C">
          <wp:simplePos x="0" y="0"/>
          <wp:positionH relativeFrom="column">
            <wp:posOffset>2632364</wp:posOffset>
          </wp:positionH>
          <wp:positionV relativeFrom="paragraph">
            <wp:posOffset>-178551</wp:posOffset>
          </wp:positionV>
          <wp:extent cx="4189095" cy="858520"/>
          <wp:effectExtent l="0" t="0" r="0" b="0"/>
          <wp:wrapNone/>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4189095" cy="858520"/>
                  </a:xfrm>
                  <a:prstGeom prst="rect">
                    <a:avLst/>
                  </a:prstGeom>
                  <a:ln w="3175">
                    <a:miter lim="400000"/>
                  </a:ln>
                </pic:spPr>
              </pic:pic>
            </a:graphicData>
          </a:graphic>
        </wp:anchor>
      </w:drawing>
    </w:r>
    <w:r w:rsidR="0092574C">
      <w:rPr>
        <w:noProof/>
      </w:rPr>
      <w:drawing>
        <wp:inline distT="0" distB="0" distL="0" distR="0" wp14:anchorId="5B450297" wp14:editId="01813632">
          <wp:extent cx="671045" cy="810260"/>
          <wp:effectExtent l="0" t="0" r="0" b="2540"/>
          <wp:docPr id="47" name="picture"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
                    <a:extLst>
                      <a:ext uri="{28A0092B-C50C-407E-A947-70E740481C1C}">
                        <a14:useLocalDpi xmlns:a14="http://schemas.microsoft.com/office/drawing/2010/main" val="0"/>
                      </a:ext>
                    </a:extLst>
                  </a:blip>
                  <a:stretch>
                    <a:fillRect/>
                  </a:stretch>
                </pic:blipFill>
                <pic:spPr>
                  <a:xfrm>
                    <a:off x="0" y="0"/>
                    <a:ext cx="671045" cy="810260"/>
                  </a:xfrm>
                  <a:prstGeom prst="rect">
                    <a:avLst/>
                  </a:prstGeom>
                </pic:spPr>
              </pic:pic>
            </a:graphicData>
          </a:graphic>
        </wp:inline>
      </w:drawing>
    </w:r>
    <w:r w:rsidR="0092574C">
      <w:tab/>
    </w:r>
  </w:p>
  <w:p w14:paraId="34314674" w14:textId="70D98DA4" w:rsidR="00712673" w:rsidRDefault="00712673" w:rsidP="0092574C">
    <w:pPr>
      <w:pStyle w:val="Header"/>
      <w:tabs>
        <w:tab w:val="clear" w:pos="4680"/>
        <w:tab w:val="clear" w:pos="9360"/>
        <w:tab w:val="left" w:pos="6228"/>
        <w:tab w:val="left" w:pos="7767"/>
      </w:tabs>
    </w:pPr>
    <w:r>
      <w:tab/>
    </w:r>
    <w:r w:rsidR="0092574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EA579" w14:textId="69575B32" w:rsidR="00712673" w:rsidRDefault="00712673" w:rsidP="00B50D82">
    <w:pPr>
      <w:pStyle w:val="Header"/>
      <w:tabs>
        <w:tab w:val="clear" w:pos="4680"/>
        <w:tab w:val="clear" w:pos="9360"/>
        <w:tab w:val="left" w:pos="7767"/>
      </w:tabs>
    </w:pPr>
    <w:r w:rsidRPr="00B50D82">
      <w:rPr>
        <w:noProof/>
      </w:rPr>
      <mc:AlternateContent>
        <mc:Choice Requires="wps">
          <w:drawing>
            <wp:anchor distT="0" distB="0" distL="114300" distR="114300" simplePos="0" relativeHeight="251658253" behindDoc="0" locked="0" layoutInCell="1" allowOverlap="1" wp14:anchorId="4A3626B5" wp14:editId="3C9D969E">
              <wp:simplePos x="0" y="0"/>
              <wp:positionH relativeFrom="page">
                <wp:posOffset>3357563</wp:posOffset>
              </wp:positionH>
              <wp:positionV relativeFrom="paragraph">
                <wp:posOffset>-240030</wp:posOffset>
              </wp:positionV>
              <wp:extent cx="4200207" cy="10001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200207" cy="1000125"/>
                      </a:xfrm>
                      <a:prstGeom prst="rect">
                        <a:avLst/>
                      </a:prstGeom>
                      <a:noFill/>
                      <a:ln w="6350">
                        <a:noFill/>
                      </a:ln>
                    </wps:spPr>
                    <wps:txbx>
                      <w:txbxContent>
                        <w:p w14:paraId="24D45DFD" w14:textId="77777777" w:rsidR="00712673" w:rsidRPr="002F2B33" w:rsidRDefault="00712673" w:rsidP="00B50D82">
                          <w:pPr>
                            <w:pStyle w:val="KABLAMOBIGTITLE"/>
                            <w:rPr>
                              <w:color w:val="FFFFFF" w:themeColor="background1"/>
                              <w:sz w:val="66"/>
                            </w:rPr>
                          </w:pPr>
                          <w:r w:rsidRPr="002F2B33">
                            <w:rPr>
                              <w:color w:val="FFFFFF" w:themeColor="background1"/>
                              <w:sz w:val="66"/>
                            </w:rPr>
                            <w:t>WE’RE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626B5" id="_x0000_t202" coordsize="21600,21600" o:spt="202" path="m,l,21600r21600,l21600,xe">
              <v:stroke joinstyle="miter"/>
              <v:path gradientshapeok="t" o:connecttype="rect"/>
            </v:shapetype>
            <v:shape id="Text Box 62" o:spid="_x0000_s1032" type="#_x0000_t202" style="position:absolute;margin-left:264.4pt;margin-top:-18.9pt;width:330.7pt;height:78.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" filled="f" stroked="f" strokeweight=".5pt">
              <v:textbox>
                <w:txbxContent>
                  <w:p w14:paraId="24D45DFD" w14:textId="77777777" w:rsidR="00712673" w:rsidRPr="002F2B33" w:rsidRDefault="00712673" w:rsidP="00B50D82">
                    <w:pPr>
                      <w:pStyle w:val="KABLAMOBIGTITLE"/>
                      <w:rPr>
                        <w:color w:val="FFFFFF" w:themeColor="background1"/>
                        <w:sz w:val="66"/>
                      </w:rPr>
                    </w:pPr>
                    <w:r w:rsidRPr="002F2B33">
                      <w:rPr>
                        <w:color w:val="FFFFFF" w:themeColor="background1"/>
                        <w:sz w:val="66"/>
                      </w:rPr>
                      <w:t>WE’RE DIFFERENT</w:t>
                    </w:r>
                  </w:p>
                </w:txbxContent>
              </v:textbox>
              <w10:wrap anchorx="page"/>
            </v:shape>
          </w:pict>
        </mc:Fallback>
      </mc:AlternateContent>
    </w:r>
    <w:r w:rsidRPr="00B50D82">
      <w:rPr>
        <w:noProof/>
      </w:rPr>
      <w:drawing>
        <wp:anchor distT="0" distB="0" distL="114300" distR="114300" simplePos="0" relativeHeight="251658252" behindDoc="0" locked="0" layoutInCell="1" allowOverlap="1" wp14:anchorId="7EC3D450" wp14:editId="39B4F31B">
          <wp:simplePos x="0" y="0"/>
          <wp:positionH relativeFrom="column">
            <wp:posOffset>6491605</wp:posOffset>
          </wp:positionH>
          <wp:positionV relativeFrom="paragraph">
            <wp:posOffset>-37465</wp:posOffset>
          </wp:positionV>
          <wp:extent cx="64135" cy="611505"/>
          <wp:effectExtent l="0" t="0" r="0" b="0"/>
          <wp:wrapNone/>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Pr="00B50D82">
      <w:rPr>
        <w:noProof/>
      </w:rPr>
      <w:drawing>
        <wp:anchor distT="0" distB="0" distL="114300" distR="114300" simplePos="0" relativeHeight="251658251" behindDoc="0" locked="0" layoutInCell="1" allowOverlap="1" wp14:anchorId="6DDF17F7" wp14:editId="22A751AC">
          <wp:simplePos x="0" y="0"/>
          <wp:positionH relativeFrom="column">
            <wp:posOffset>2632364</wp:posOffset>
          </wp:positionH>
          <wp:positionV relativeFrom="paragraph">
            <wp:posOffset>-178551</wp:posOffset>
          </wp:positionV>
          <wp:extent cx="4189095" cy="858520"/>
          <wp:effectExtent l="0" t="0" r="0" b="0"/>
          <wp:wrapNone/>
          <wp:docPr id="18923377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4189095" cy="858520"/>
                  </a:xfrm>
                  <a:prstGeom prst="rect">
                    <a:avLst/>
                  </a:prstGeom>
                  <a:ln w="3175">
                    <a:miter lim="400000"/>
                  </a:ln>
                </pic:spPr>
              </pic:pic>
            </a:graphicData>
          </a:graphic>
        </wp:anchor>
      </w:drawing>
    </w:r>
    <w:r w:rsidR="0092574C">
      <w:rPr>
        <w:noProof/>
      </w:rPr>
      <w:drawing>
        <wp:inline distT="0" distB="0" distL="0" distR="0" wp14:anchorId="193B57DF" wp14:editId="14A6BC56">
          <wp:extent cx="671045" cy="810260"/>
          <wp:effectExtent l="0" t="0" r="0" b="2540"/>
          <wp:docPr id="10" name="picture"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
                    <a:extLst>
                      <a:ext uri="{28A0092B-C50C-407E-A947-70E740481C1C}">
                        <a14:useLocalDpi xmlns:a14="http://schemas.microsoft.com/office/drawing/2010/main" val="0"/>
                      </a:ext>
                    </a:extLst>
                  </a:blip>
                  <a:stretch>
                    <a:fillRect/>
                  </a:stretch>
                </pic:blipFill>
                <pic:spPr>
                  <a:xfrm>
                    <a:off x="0" y="0"/>
                    <a:ext cx="671045" cy="810260"/>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68EF" w14:textId="77777777" w:rsidR="00712673" w:rsidRDefault="00712673" w:rsidP="00B50D82">
    <w:pPr>
      <w:pStyle w:val="Header"/>
      <w:tabs>
        <w:tab w:val="clear" w:pos="4680"/>
        <w:tab w:val="clear" w:pos="9360"/>
        <w:tab w:val="left" w:pos="7767"/>
      </w:tabs>
    </w:pPr>
    <w:r w:rsidRPr="00B50D82">
      <w:rPr>
        <w:noProof/>
      </w:rPr>
      <mc:AlternateContent>
        <mc:Choice Requires="wps">
          <w:drawing>
            <wp:anchor distT="0" distB="0" distL="114300" distR="114300" simplePos="0" relativeHeight="251658247" behindDoc="0" locked="0" layoutInCell="1" allowOverlap="1" wp14:anchorId="1A5F7896" wp14:editId="5BA1CB36">
              <wp:simplePos x="0" y="0"/>
              <wp:positionH relativeFrom="column">
                <wp:posOffset>3422939</wp:posOffset>
              </wp:positionH>
              <wp:positionV relativeFrom="paragraph">
                <wp:posOffset>180340</wp:posOffset>
              </wp:positionV>
              <wp:extent cx="3415030" cy="66929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15030" cy="669290"/>
                      </a:xfrm>
                      <a:prstGeom prst="rect">
                        <a:avLst/>
                      </a:prstGeom>
                      <a:noFill/>
                      <a:ln w="6350">
                        <a:noFill/>
                      </a:ln>
                    </wps:spPr>
                    <wps:txbx>
                      <w:txbxContent>
                        <w:p w14:paraId="2CA3252A" w14:textId="77777777" w:rsidR="00712673" w:rsidRPr="00B50D82" w:rsidRDefault="00712673" w:rsidP="00B50D82">
                          <w:pPr>
                            <w:pStyle w:val="KABLAMOBIGTITLE"/>
                            <w:rPr>
                              <w:color w:val="FFFFFF" w:themeColor="background1"/>
                            </w:rPr>
                          </w:pPr>
                          <w:r>
                            <w:rPr>
                              <w:color w:val="FFFFFF" w:themeColor="background1"/>
                            </w:rPr>
                            <w:t>APPENDIX</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5F7896" id="_x0000_t202" coordsize="21600,21600" o:spt="202" path="m,l,21600r21600,l21600,xe">
              <v:stroke joinstyle="miter"/>
              <v:path gradientshapeok="t" o:connecttype="rect"/>
            </v:shapetype>
            <v:shape id="Text Box 56" o:spid="_x0000_s1033" type="#_x0000_t202" style="position:absolute;margin-left:269.5pt;margin-top:14.2pt;width:268.9pt;height:52.7pt;z-index:251658247;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" filled="f" stroked="f" strokeweight=".5pt">
              <v:textbox>
                <w:txbxContent>
                  <w:p w14:paraId="2CA3252A" w14:textId="77777777" w:rsidR="00712673" w:rsidRPr="00B50D82" w:rsidRDefault="00712673" w:rsidP="00B50D82">
                    <w:pPr>
                      <w:pStyle w:val="KABLAMOBIGTITLE"/>
                      <w:rPr>
                        <w:color w:val="FFFFFF" w:themeColor="background1"/>
                      </w:rPr>
                    </w:pPr>
                    <w:r>
                      <w:rPr>
                        <w:color w:val="FFFFFF" w:themeColor="background1"/>
                      </w:rPr>
                      <w:t>APPENDIX</w:t>
                    </w:r>
                  </w:p>
                </w:txbxContent>
              </v:textbox>
            </v:shape>
          </w:pict>
        </mc:Fallback>
      </mc:AlternateContent>
    </w:r>
    <w:r w:rsidRPr="00B50D82">
      <w:rPr>
        <w:noProof/>
      </w:rPr>
      <w:drawing>
        <wp:anchor distT="0" distB="0" distL="114300" distR="114300" simplePos="0" relativeHeight="251658246" behindDoc="0" locked="0" layoutInCell="1" allowOverlap="1" wp14:anchorId="68FDC3B6" wp14:editId="6A4A08F0">
          <wp:simplePos x="0" y="0"/>
          <wp:positionH relativeFrom="column">
            <wp:posOffset>6491605</wp:posOffset>
          </wp:positionH>
          <wp:positionV relativeFrom="paragraph">
            <wp:posOffset>-37465</wp:posOffset>
          </wp:positionV>
          <wp:extent cx="64135" cy="611505"/>
          <wp:effectExtent l="0" t="0" r="0" b="0"/>
          <wp:wrapNone/>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781"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 cy="611505"/>
                  </a:xfrm>
                  <a:prstGeom prst="rect">
                    <a:avLst/>
                  </a:prstGeom>
                  <a:ln w="3175">
                    <a:miter lim="400000"/>
                  </a:ln>
                </pic:spPr>
              </pic:pic>
            </a:graphicData>
          </a:graphic>
        </wp:anchor>
      </w:drawing>
    </w:r>
    <w:r w:rsidRPr="00B50D82">
      <w:rPr>
        <w:noProof/>
      </w:rPr>
      <w:drawing>
        <wp:anchor distT="0" distB="0" distL="114300" distR="114300" simplePos="0" relativeHeight="251658245" behindDoc="0" locked="0" layoutInCell="1" allowOverlap="1" wp14:anchorId="3545C7A3" wp14:editId="510899FF">
          <wp:simplePos x="0" y="0"/>
          <wp:positionH relativeFrom="column">
            <wp:posOffset>2632364</wp:posOffset>
          </wp:positionH>
          <wp:positionV relativeFrom="paragraph">
            <wp:posOffset>-178551</wp:posOffset>
          </wp:positionV>
          <wp:extent cx="4189095" cy="858520"/>
          <wp:effectExtent l="0" t="0" r="0" b="0"/>
          <wp:wrapNone/>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4189095" cy="858520"/>
                  </a:xfrm>
                  <a:prstGeom prst="rect">
                    <a:avLst/>
                  </a:prstGeom>
                  <a:ln w="3175">
                    <a:miter lim="400000"/>
                  </a:ln>
                </pic:spPr>
              </pic:pic>
            </a:graphicData>
          </a:graphic>
        </wp:anchor>
      </w:drawing>
    </w:r>
    <w:r>
      <w:rPr>
        <w:noProof/>
      </w:rPr>
      <w:drawing>
        <wp:inline distT="0" distB="0" distL="0" distR="0" wp14:anchorId="5208A70C" wp14:editId="30FD6847">
          <wp:extent cx="671045" cy="810260"/>
          <wp:effectExtent l="0" t="0" r="0" b="254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
                    <a:extLst>
                      <a:ext uri="{28A0092B-C50C-407E-A947-70E740481C1C}">
                        <a14:useLocalDpi xmlns:a14="http://schemas.microsoft.com/office/drawing/2010/main" val="0"/>
                      </a:ext>
                    </a:extLst>
                  </a:blip>
                  <a:stretch>
                    <a:fillRect/>
                  </a:stretch>
                </pic:blipFill>
                <pic:spPr>
                  <a:xfrm>
                    <a:off x="0" y="0"/>
                    <a:ext cx="671045" cy="81026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75E7E"/>
    <w:multiLevelType w:val="multilevel"/>
    <w:tmpl w:val="C50E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9A57410"/>
    <w:multiLevelType w:val="multilevel"/>
    <w:tmpl w:val="92404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BD660F"/>
    <w:multiLevelType w:val="hybridMultilevel"/>
    <w:tmpl w:val="FE964418"/>
    <w:lvl w:ilvl="0" w:tplc="C812080C">
      <w:start w:val="1"/>
      <w:numFmt w:val="bullet"/>
      <w:pStyle w:val="KABLAMOBullet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DF45ADC"/>
    <w:multiLevelType w:val="multilevel"/>
    <w:tmpl w:val="EA8E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DF"/>
    <w:rsid w:val="00004057"/>
    <w:rsid w:val="0000798D"/>
    <w:rsid w:val="00010951"/>
    <w:rsid w:val="000159E4"/>
    <w:rsid w:val="00025BF2"/>
    <w:rsid w:val="00025C20"/>
    <w:rsid w:val="000365FC"/>
    <w:rsid w:val="000411DB"/>
    <w:rsid w:val="000415F9"/>
    <w:rsid w:val="00043FE4"/>
    <w:rsid w:val="0006237D"/>
    <w:rsid w:val="000657AA"/>
    <w:rsid w:val="000677CF"/>
    <w:rsid w:val="00076EDB"/>
    <w:rsid w:val="0007713C"/>
    <w:rsid w:val="00082D4C"/>
    <w:rsid w:val="0008407B"/>
    <w:rsid w:val="0008414E"/>
    <w:rsid w:val="000A1B68"/>
    <w:rsid w:val="000A1C35"/>
    <w:rsid w:val="000B07F3"/>
    <w:rsid w:val="000B5B82"/>
    <w:rsid w:val="000C16CB"/>
    <w:rsid w:val="000D01FF"/>
    <w:rsid w:val="000D18B2"/>
    <w:rsid w:val="000E23AC"/>
    <w:rsid w:val="000E3DD9"/>
    <w:rsid w:val="000E66A6"/>
    <w:rsid w:val="000E6D1C"/>
    <w:rsid w:val="000E76E4"/>
    <w:rsid w:val="000F071A"/>
    <w:rsid w:val="000F23BD"/>
    <w:rsid w:val="000F2A0C"/>
    <w:rsid w:val="000F5499"/>
    <w:rsid w:val="0010396F"/>
    <w:rsid w:val="00105972"/>
    <w:rsid w:val="0011386C"/>
    <w:rsid w:val="001160A8"/>
    <w:rsid w:val="00116858"/>
    <w:rsid w:val="0011690E"/>
    <w:rsid w:val="00122A40"/>
    <w:rsid w:val="00133F73"/>
    <w:rsid w:val="00141A58"/>
    <w:rsid w:val="00143393"/>
    <w:rsid w:val="001451DD"/>
    <w:rsid w:val="00146EF7"/>
    <w:rsid w:val="001476C0"/>
    <w:rsid w:val="00160B5D"/>
    <w:rsid w:val="00162EFA"/>
    <w:rsid w:val="001664F6"/>
    <w:rsid w:val="0017123B"/>
    <w:rsid w:val="001872ED"/>
    <w:rsid w:val="00191497"/>
    <w:rsid w:val="00194F71"/>
    <w:rsid w:val="00197795"/>
    <w:rsid w:val="001A5C54"/>
    <w:rsid w:val="001B0DA1"/>
    <w:rsid w:val="001B1BEF"/>
    <w:rsid w:val="001B28A6"/>
    <w:rsid w:val="001C5136"/>
    <w:rsid w:val="001D6B0C"/>
    <w:rsid w:val="001D6BE6"/>
    <w:rsid w:val="001E0927"/>
    <w:rsid w:val="001E0D56"/>
    <w:rsid w:val="001E39A3"/>
    <w:rsid w:val="001E4498"/>
    <w:rsid w:val="001E5C49"/>
    <w:rsid w:val="001F2AD4"/>
    <w:rsid w:val="001F4AE8"/>
    <w:rsid w:val="001F53A5"/>
    <w:rsid w:val="001F7AE6"/>
    <w:rsid w:val="00200BA4"/>
    <w:rsid w:val="00206126"/>
    <w:rsid w:val="00207C8D"/>
    <w:rsid w:val="00207E4F"/>
    <w:rsid w:val="002113A3"/>
    <w:rsid w:val="00214136"/>
    <w:rsid w:val="00221601"/>
    <w:rsid w:val="00225E3C"/>
    <w:rsid w:val="00226140"/>
    <w:rsid w:val="002278D9"/>
    <w:rsid w:val="00241100"/>
    <w:rsid w:val="002541DD"/>
    <w:rsid w:val="0025539B"/>
    <w:rsid w:val="0026679C"/>
    <w:rsid w:val="002716B2"/>
    <w:rsid w:val="00275247"/>
    <w:rsid w:val="00276457"/>
    <w:rsid w:val="00276F26"/>
    <w:rsid w:val="002779A8"/>
    <w:rsid w:val="002801FF"/>
    <w:rsid w:val="00290030"/>
    <w:rsid w:val="002A0EDE"/>
    <w:rsid w:val="002A5881"/>
    <w:rsid w:val="002A69B6"/>
    <w:rsid w:val="002A6F39"/>
    <w:rsid w:val="002B1D91"/>
    <w:rsid w:val="002C2C86"/>
    <w:rsid w:val="002C55D9"/>
    <w:rsid w:val="002D4CB7"/>
    <w:rsid w:val="002F2B33"/>
    <w:rsid w:val="002F5BCD"/>
    <w:rsid w:val="003017C9"/>
    <w:rsid w:val="00305516"/>
    <w:rsid w:val="003078C0"/>
    <w:rsid w:val="00310084"/>
    <w:rsid w:val="00317D15"/>
    <w:rsid w:val="00321290"/>
    <w:rsid w:val="00321D3B"/>
    <w:rsid w:val="00327173"/>
    <w:rsid w:val="00327CED"/>
    <w:rsid w:val="003305C0"/>
    <w:rsid w:val="00331FCB"/>
    <w:rsid w:val="00333EE6"/>
    <w:rsid w:val="00335DA1"/>
    <w:rsid w:val="00342C77"/>
    <w:rsid w:val="00347E06"/>
    <w:rsid w:val="00353498"/>
    <w:rsid w:val="00354254"/>
    <w:rsid w:val="00357A3F"/>
    <w:rsid w:val="00357A8D"/>
    <w:rsid w:val="003641B6"/>
    <w:rsid w:val="00364EDE"/>
    <w:rsid w:val="00365C17"/>
    <w:rsid w:val="00365C64"/>
    <w:rsid w:val="003738E6"/>
    <w:rsid w:val="0037414D"/>
    <w:rsid w:val="0037516D"/>
    <w:rsid w:val="003845ED"/>
    <w:rsid w:val="00392E0E"/>
    <w:rsid w:val="003A0FE2"/>
    <w:rsid w:val="003A34B5"/>
    <w:rsid w:val="003A6C08"/>
    <w:rsid w:val="003B2989"/>
    <w:rsid w:val="003C0CB9"/>
    <w:rsid w:val="003C75BE"/>
    <w:rsid w:val="003C7980"/>
    <w:rsid w:val="003D00D7"/>
    <w:rsid w:val="003D0D8A"/>
    <w:rsid w:val="003D2A9B"/>
    <w:rsid w:val="003E0788"/>
    <w:rsid w:val="003E4677"/>
    <w:rsid w:val="003E698B"/>
    <w:rsid w:val="003E6DF8"/>
    <w:rsid w:val="003E74DA"/>
    <w:rsid w:val="003F42A1"/>
    <w:rsid w:val="003F7E5E"/>
    <w:rsid w:val="004031B0"/>
    <w:rsid w:val="00404321"/>
    <w:rsid w:val="004044BA"/>
    <w:rsid w:val="00406341"/>
    <w:rsid w:val="004131D7"/>
    <w:rsid w:val="004169E6"/>
    <w:rsid w:val="00421FAB"/>
    <w:rsid w:val="0042464F"/>
    <w:rsid w:val="004248DE"/>
    <w:rsid w:val="004314E5"/>
    <w:rsid w:val="00432578"/>
    <w:rsid w:val="00442BC6"/>
    <w:rsid w:val="00445DC4"/>
    <w:rsid w:val="00446B8D"/>
    <w:rsid w:val="00446FDA"/>
    <w:rsid w:val="00450D0F"/>
    <w:rsid w:val="00454A8E"/>
    <w:rsid w:val="0046770E"/>
    <w:rsid w:val="004726B5"/>
    <w:rsid w:val="00484287"/>
    <w:rsid w:val="00485FAA"/>
    <w:rsid w:val="00486E46"/>
    <w:rsid w:val="00496674"/>
    <w:rsid w:val="00497B4D"/>
    <w:rsid w:val="004A2354"/>
    <w:rsid w:val="004B0B4B"/>
    <w:rsid w:val="004B596B"/>
    <w:rsid w:val="004C758B"/>
    <w:rsid w:val="004D03C6"/>
    <w:rsid w:val="004E00AE"/>
    <w:rsid w:val="004E6447"/>
    <w:rsid w:val="004F1290"/>
    <w:rsid w:val="004F2465"/>
    <w:rsid w:val="004F52B0"/>
    <w:rsid w:val="004F646E"/>
    <w:rsid w:val="004F6500"/>
    <w:rsid w:val="004F7ADF"/>
    <w:rsid w:val="00514570"/>
    <w:rsid w:val="00515DC0"/>
    <w:rsid w:val="00516CE7"/>
    <w:rsid w:val="005244A3"/>
    <w:rsid w:val="0053161B"/>
    <w:rsid w:val="00540BDE"/>
    <w:rsid w:val="005413EA"/>
    <w:rsid w:val="005462F7"/>
    <w:rsid w:val="0055211D"/>
    <w:rsid w:val="005526B7"/>
    <w:rsid w:val="005645BE"/>
    <w:rsid w:val="0056555E"/>
    <w:rsid w:val="0057273F"/>
    <w:rsid w:val="00573352"/>
    <w:rsid w:val="00574A76"/>
    <w:rsid w:val="00575698"/>
    <w:rsid w:val="005811A6"/>
    <w:rsid w:val="005924A1"/>
    <w:rsid w:val="00593647"/>
    <w:rsid w:val="005960DB"/>
    <w:rsid w:val="005A08FF"/>
    <w:rsid w:val="005A4E47"/>
    <w:rsid w:val="005A6862"/>
    <w:rsid w:val="005A75BB"/>
    <w:rsid w:val="005B26C0"/>
    <w:rsid w:val="005C2F32"/>
    <w:rsid w:val="005C4470"/>
    <w:rsid w:val="005D408F"/>
    <w:rsid w:val="005D51AA"/>
    <w:rsid w:val="005D6A27"/>
    <w:rsid w:val="005E158C"/>
    <w:rsid w:val="005E1E15"/>
    <w:rsid w:val="005E46C3"/>
    <w:rsid w:val="005E5761"/>
    <w:rsid w:val="005F2E1B"/>
    <w:rsid w:val="005F62FD"/>
    <w:rsid w:val="005F6A1C"/>
    <w:rsid w:val="005F7EDD"/>
    <w:rsid w:val="006000B0"/>
    <w:rsid w:val="0060616C"/>
    <w:rsid w:val="00606F6B"/>
    <w:rsid w:val="006100DD"/>
    <w:rsid w:val="00617792"/>
    <w:rsid w:val="00621205"/>
    <w:rsid w:val="0062546D"/>
    <w:rsid w:val="006335BE"/>
    <w:rsid w:val="0063475A"/>
    <w:rsid w:val="006370E1"/>
    <w:rsid w:val="00637831"/>
    <w:rsid w:val="00647D2C"/>
    <w:rsid w:val="00654623"/>
    <w:rsid w:val="00660FAA"/>
    <w:rsid w:val="00664DA5"/>
    <w:rsid w:val="00665DDD"/>
    <w:rsid w:val="006775CF"/>
    <w:rsid w:val="006820D0"/>
    <w:rsid w:val="00683000"/>
    <w:rsid w:val="00692B4D"/>
    <w:rsid w:val="00694540"/>
    <w:rsid w:val="00694F76"/>
    <w:rsid w:val="00695908"/>
    <w:rsid w:val="006A4E2E"/>
    <w:rsid w:val="006C7FC1"/>
    <w:rsid w:val="006D1815"/>
    <w:rsid w:val="006E05D6"/>
    <w:rsid w:val="006E432F"/>
    <w:rsid w:val="006E5883"/>
    <w:rsid w:val="006E637A"/>
    <w:rsid w:val="006E7821"/>
    <w:rsid w:val="006F1478"/>
    <w:rsid w:val="006F543C"/>
    <w:rsid w:val="006F6231"/>
    <w:rsid w:val="007015AA"/>
    <w:rsid w:val="0070686D"/>
    <w:rsid w:val="00712673"/>
    <w:rsid w:val="00712E13"/>
    <w:rsid w:val="00713467"/>
    <w:rsid w:val="007136E0"/>
    <w:rsid w:val="007165FC"/>
    <w:rsid w:val="00726481"/>
    <w:rsid w:val="0073182E"/>
    <w:rsid w:val="007323AD"/>
    <w:rsid w:val="00733F93"/>
    <w:rsid w:val="00734B1A"/>
    <w:rsid w:val="00734E63"/>
    <w:rsid w:val="007356A9"/>
    <w:rsid w:val="00737DC8"/>
    <w:rsid w:val="00740443"/>
    <w:rsid w:val="00740BC3"/>
    <w:rsid w:val="00744653"/>
    <w:rsid w:val="00767009"/>
    <w:rsid w:val="007726FA"/>
    <w:rsid w:val="00773390"/>
    <w:rsid w:val="007866CF"/>
    <w:rsid w:val="007908FE"/>
    <w:rsid w:val="007919AD"/>
    <w:rsid w:val="007923C1"/>
    <w:rsid w:val="0079717A"/>
    <w:rsid w:val="007978DB"/>
    <w:rsid w:val="00797A0D"/>
    <w:rsid w:val="007A083A"/>
    <w:rsid w:val="007A72F3"/>
    <w:rsid w:val="007C1DF3"/>
    <w:rsid w:val="007C2692"/>
    <w:rsid w:val="007C3098"/>
    <w:rsid w:val="007C46D5"/>
    <w:rsid w:val="007C76F6"/>
    <w:rsid w:val="007D22E2"/>
    <w:rsid w:val="007D717A"/>
    <w:rsid w:val="007F436F"/>
    <w:rsid w:val="007F66E2"/>
    <w:rsid w:val="00812C31"/>
    <w:rsid w:val="008254DF"/>
    <w:rsid w:val="008367F6"/>
    <w:rsid w:val="0085187C"/>
    <w:rsid w:val="0085307F"/>
    <w:rsid w:val="00855638"/>
    <w:rsid w:val="00870584"/>
    <w:rsid w:val="00875B50"/>
    <w:rsid w:val="00884F46"/>
    <w:rsid w:val="00886AA8"/>
    <w:rsid w:val="00886AAB"/>
    <w:rsid w:val="00887431"/>
    <w:rsid w:val="00894BB3"/>
    <w:rsid w:val="008951DF"/>
    <w:rsid w:val="008A7877"/>
    <w:rsid w:val="008B0FA8"/>
    <w:rsid w:val="008B294D"/>
    <w:rsid w:val="008D1C97"/>
    <w:rsid w:val="008D34E5"/>
    <w:rsid w:val="008F001A"/>
    <w:rsid w:val="00900672"/>
    <w:rsid w:val="00901B5B"/>
    <w:rsid w:val="00901D35"/>
    <w:rsid w:val="00904109"/>
    <w:rsid w:val="0091173E"/>
    <w:rsid w:val="009150C2"/>
    <w:rsid w:val="00921758"/>
    <w:rsid w:val="0092574C"/>
    <w:rsid w:val="00935C70"/>
    <w:rsid w:val="00936BDC"/>
    <w:rsid w:val="00945DAF"/>
    <w:rsid w:val="00952137"/>
    <w:rsid w:val="009533FB"/>
    <w:rsid w:val="00967647"/>
    <w:rsid w:val="009713CA"/>
    <w:rsid w:val="0098026F"/>
    <w:rsid w:val="00980A78"/>
    <w:rsid w:val="00987B0A"/>
    <w:rsid w:val="00991293"/>
    <w:rsid w:val="00992E91"/>
    <w:rsid w:val="00993855"/>
    <w:rsid w:val="00996637"/>
    <w:rsid w:val="009A1956"/>
    <w:rsid w:val="009A49EF"/>
    <w:rsid w:val="009A56D9"/>
    <w:rsid w:val="009B0191"/>
    <w:rsid w:val="009C255D"/>
    <w:rsid w:val="009C2E00"/>
    <w:rsid w:val="009C5B8F"/>
    <w:rsid w:val="009D202F"/>
    <w:rsid w:val="009D7A41"/>
    <w:rsid w:val="009E2715"/>
    <w:rsid w:val="009F0F1F"/>
    <w:rsid w:val="009F58BA"/>
    <w:rsid w:val="00A1041B"/>
    <w:rsid w:val="00A10888"/>
    <w:rsid w:val="00A1408C"/>
    <w:rsid w:val="00A14166"/>
    <w:rsid w:val="00A16E0F"/>
    <w:rsid w:val="00A21A03"/>
    <w:rsid w:val="00A2288E"/>
    <w:rsid w:val="00A22CD0"/>
    <w:rsid w:val="00A24E59"/>
    <w:rsid w:val="00A25FBB"/>
    <w:rsid w:val="00A4064D"/>
    <w:rsid w:val="00A41C76"/>
    <w:rsid w:val="00A45C9E"/>
    <w:rsid w:val="00A5137B"/>
    <w:rsid w:val="00A60AD4"/>
    <w:rsid w:val="00A6358A"/>
    <w:rsid w:val="00A72F93"/>
    <w:rsid w:val="00A74597"/>
    <w:rsid w:val="00A80472"/>
    <w:rsid w:val="00A830BB"/>
    <w:rsid w:val="00A8475F"/>
    <w:rsid w:val="00A853B1"/>
    <w:rsid w:val="00A94190"/>
    <w:rsid w:val="00A9591C"/>
    <w:rsid w:val="00A97650"/>
    <w:rsid w:val="00AA4EBA"/>
    <w:rsid w:val="00AB0037"/>
    <w:rsid w:val="00AB24A8"/>
    <w:rsid w:val="00AB3073"/>
    <w:rsid w:val="00AB30E1"/>
    <w:rsid w:val="00AB6797"/>
    <w:rsid w:val="00AC2555"/>
    <w:rsid w:val="00AD2C16"/>
    <w:rsid w:val="00AD32BE"/>
    <w:rsid w:val="00AD4BBC"/>
    <w:rsid w:val="00AD5A28"/>
    <w:rsid w:val="00AE46F0"/>
    <w:rsid w:val="00AE4832"/>
    <w:rsid w:val="00AE6011"/>
    <w:rsid w:val="00AF1349"/>
    <w:rsid w:val="00AF41D3"/>
    <w:rsid w:val="00B0198C"/>
    <w:rsid w:val="00B124FD"/>
    <w:rsid w:val="00B131E1"/>
    <w:rsid w:val="00B21C8E"/>
    <w:rsid w:val="00B24F91"/>
    <w:rsid w:val="00B31A3A"/>
    <w:rsid w:val="00B347CD"/>
    <w:rsid w:val="00B46C8A"/>
    <w:rsid w:val="00B50D82"/>
    <w:rsid w:val="00B50F20"/>
    <w:rsid w:val="00B5704D"/>
    <w:rsid w:val="00B578B8"/>
    <w:rsid w:val="00B6099C"/>
    <w:rsid w:val="00B72218"/>
    <w:rsid w:val="00B72CC8"/>
    <w:rsid w:val="00B7349C"/>
    <w:rsid w:val="00B738F0"/>
    <w:rsid w:val="00B84AE0"/>
    <w:rsid w:val="00B84C11"/>
    <w:rsid w:val="00B86126"/>
    <w:rsid w:val="00B87200"/>
    <w:rsid w:val="00B90714"/>
    <w:rsid w:val="00B920A3"/>
    <w:rsid w:val="00B927A5"/>
    <w:rsid w:val="00B957C7"/>
    <w:rsid w:val="00BA00FF"/>
    <w:rsid w:val="00BA105D"/>
    <w:rsid w:val="00BA1731"/>
    <w:rsid w:val="00BA1E8C"/>
    <w:rsid w:val="00BB4381"/>
    <w:rsid w:val="00BB4434"/>
    <w:rsid w:val="00BB4DD8"/>
    <w:rsid w:val="00BB65B2"/>
    <w:rsid w:val="00BB6F00"/>
    <w:rsid w:val="00BC11EE"/>
    <w:rsid w:val="00BD616B"/>
    <w:rsid w:val="00BD6BF4"/>
    <w:rsid w:val="00BE259B"/>
    <w:rsid w:val="00BE3EAC"/>
    <w:rsid w:val="00BF0DA8"/>
    <w:rsid w:val="00BF3398"/>
    <w:rsid w:val="00C1745B"/>
    <w:rsid w:val="00C21AAB"/>
    <w:rsid w:val="00C235F8"/>
    <w:rsid w:val="00C2474A"/>
    <w:rsid w:val="00C24B7B"/>
    <w:rsid w:val="00C25AD8"/>
    <w:rsid w:val="00C37887"/>
    <w:rsid w:val="00C45005"/>
    <w:rsid w:val="00C563CF"/>
    <w:rsid w:val="00C64041"/>
    <w:rsid w:val="00C66C76"/>
    <w:rsid w:val="00C72473"/>
    <w:rsid w:val="00C73B59"/>
    <w:rsid w:val="00C740AF"/>
    <w:rsid w:val="00C74678"/>
    <w:rsid w:val="00C82CC5"/>
    <w:rsid w:val="00C85F47"/>
    <w:rsid w:val="00C872AC"/>
    <w:rsid w:val="00C87506"/>
    <w:rsid w:val="00C875B7"/>
    <w:rsid w:val="00C90017"/>
    <w:rsid w:val="00C902AE"/>
    <w:rsid w:val="00CA22A7"/>
    <w:rsid w:val="00CA24C1"/>
    <w:rsid w:val="00CA5BB7"/>
    <w:rsid w:val="00CA7CEB"/>
    <w:rsid w:val="00CB2D55"/>
    <w:rsid w:val="00CB348C"/>
    <w:rsid w:val="00CB68D6"/>
    <w:rsid w:val="00CC024C"/>
    <w:rsid w:val="00CC2025"/>
    <w:rsid w:val="00CD0295"/>
    <w:rsid w:val="00CD40F1"/>
    <w:rsid w:val="00CD65DD"/>
    <w:rsid w:val="00CE0000"/>
    <w:rsid w:val="00CE184E"/>
    <w:rsid w:val="00CF3CE4"/>
    <w:rsid w:val="00CF4BD3"/>
    <w:rsid w:val="00D10DD9"/>
    <w:rsid w:val="00D24A2D"/>
    <w:rsid w:val="00D27048"/>
    <w:rsid w:val="00D32F48"/>
    <w:rsid w:val="00D3489A"/>
    <w:rsid w:val="00D4192E"/>
    <w:rsid w:val="00D420EB"/>
    <w:rsid w:val="00D42B80"/>
    <w:rsid w:val="00D47C73"/>
    <w:rsid w:val="00D53B79"/>
    <w:rsid w:val="00D605E1"/>
    <w:rsid w:val="00D65BCF"/>
    <w:rsid w:val="00D7508C"/>
    <w:rsid w:val="00D75469"/>
    <w:rsid w:val="00D76925"/>
    <w:rsid w:val="00D76EFE"/>
    <w:rsid w:val="00D83647"/>
    <w:rsid w:val="00D86683"/>
    <w:rsid w:val="00DA46D8"/>
    <w:rsid w:val="00DA6AF9"/>
    <w:rsid w:val="00DB04C2"/>
    <w:rsid w:val="00DC39F9"/>
    <w:rsid w:val="00DC51E6"/>
    <w:rsid w:val="00DC59CE"/>
    <w:rsid w:val="00DD1404"/>
    <w:rsid w:val="00DD2A73"/>
    <w:rsid w:val="00DD427B"/>
    <w:rsid w:val="00DD5747"/>
    <w:rsid w:val="00DE3E96"/>
    <w:rsid w:val="00DE612A"/>
    <w:rsid w:val="00DF02F9"/>
    <w:rsid w:val="00DF520C"/>
    <w:rsid w:val="00DF5589"/>
    <w:rsid w:val="00DF5A5F"/>
    <w:rsid w:val="00DF6EF8"/>
    <w:rsid w:val="00E01B7E"/>
    <w:rsid w:val="00E06DE8"/>
    <w:rsid w:val="00E221A3"/>
    <w:rsid w:val="00E24F9F"/>
    <w:rsid w:val="00E26215"/>
    <w:rsid w:val="00E31007"/>
    <w:rsid w:val="00E5747D"/>
    <w:rsid w:val="00E63E9E"/>
    <w:rsid w:val="00E70B37"/>
    <w:rsid w:val="00E86181"/>
    <w:rsid w:val="00E93864"/>
    <w:rsid w:val="00E97E32"/>
    <w:rsid w:val="00EA098E"/>
    <w:rsid w:val="00EA2705"/>
    <w:rsid w:val="00EA3A64"/>
    <w:rsid w:val="00EA40F3"/>
    <w:rsid w:val="00EA55EC"/>
    <w:rsid w:val="00EB0125"/>
    <w:rsid w:val="00EB0CB8"/>
    <w:rsid w:val="00EB61BF"/>
    <w:rsid w:val="00EC503F"/>
    <w:rsid w:val="00ED2613"/>
    <w:rsid w:val="00ED3A53"/>
    <w:rsid w:val="00ED4BE7"/>
    <w:rsid w:val="00EE1AB4"/>
    <w:rsid w:val="00EF0B4F"/>
    <w:rsid w:val="00EF1F8D"/>
    <w:rsid w:val="00EF2EB3"/>
    <w:rsid w:val="00EF5776"/>
    <w:rsid w:val="00F02033"/>
    <w:rsid w:val="00F05B7E"/>
    <w:rsid w:val="00F22740"/>
    <w:rsid w:val="00F24580"/>
    <w:rsid w:val="00F3098B"/>
    <w:rsid w:val="00F35721"/>
    <w:rsid w:val="00F3584C"/>
    <w:rsid w:val="00F35AF8"/>
    <w:rsid w:val="00F425E8"/>
    <w:rsid w:val="00F43CBC"/>
    <w:rsid w:val="00F608CB"/>
    <w:rsid w:val="00F60CC2"/>
    <w:rsid w:val="00F6656E"/>
    <w:rsid w:val="00F703DB"/>
    <w:rsid w:val="00F7346E"/>
    <w:rsid w:val="00F91FB4"/>
    <w:rsid w:val="00F9208E"/>
    <w:rsid w:val="00F96E36"/>
    <w:rsid w:val="00FA1C79"/>
    <w:rsid w:val="00FA21C8"/>
    <w:rsid w:val="00FA4905"/>
    <w:rsid w:val="00FA7321"/>
    <w:rsid w:val="00FB26A3"/>
    <w:rsid w:val="00FB35C5"/>
    <w:rsid w:val="00FB43D2"/>
    <w:rsid w:val="00FB44DD"/>
    <w:rsid w:val="00FB72C2"/>
    <w:rsid w:val="00FC1436"/>
    <w:rsid w:val="00FC30F4"/>
    <w:rsid w:val="00FC5226"/>
    <w:rsid w:val="00FC64DF"/>
    <w:rsid w:val="00FD591B"/>
    <w:rsid w:val="00FD677D"/>
    <w:rsid w:val="00FE0D9F"/>
    <w:rsid w:val="00FE30D0"/>
    <w:rsid w:val="00FE7FC2"/>
    <w:rsid w:val="00FF149F"/>
    <w:rsid w:val="00FF2828"/>
    <w:rsid w:val="024A61AC"/>
    <w:rsid w:val="0649165B"/>
    <w:rsid w:val="093B9E08"/>
    <w:rsid w:val="0B8D5892"/>
    <w:rsid w:val="0BBC689A"/>
    <w:rsid w:val="0D4538B7"/>
    <w:rsid w:val="0EA31649"/>
    <w:rsid w:val="111DFA55"/>
    <w:rsid w:val="116F909D"/>
    <w:rsid w:val="11C40018"/>
    <w:rsid w:val="12A69947"/>
    <w:rsid w:val="12D606B7"/>
    <w:rsid w:val="131DE670"/>
    <w:rsid w:val="150A9B72"/>
    <w:rsid w:val="17BDA9DC"/>
    <w:rsid w:val="17ED0D08"/>
    <w:rsid w:val="18FB8479"/>
    <w:rsid w:val="19F9B29A"/>
    <w:rsid w:val="1B2CC6AB"/>
    <w:rsid w:val="1B2DC17B"/>
    <w:rsid w:val="1E98A25E"/>
    <w:rsid w:val="26DFF057"/>
    <w:rsid w:val="2B00C0A5"/>
    <w:rsid w:val="2CFF02D4"/>
    <w:rsid w:val="2F1CE1C1"/>
    <w:rsid w:val="31D6C4BF"/>
    <w:rsid w:val="338646E1"/>
    <w:rsid w:val="34F121CE"/>
    <w:rsid w:val="35EF7EA3"/>
    <w:rsid w:val="36C1E7CF"/>
    <w:rsid w:val="37CC9C7D"/>
    <w:rsid w:val="38364637"/>
    <w:rsid w:val="3A0FBB96"/>
    <w:rsid w:val="3CE1A415"/>
    <w:rsid w:val="3F2BD515"/>
    <w:rsid w:val="425A02EE"/>
    <w:rsid w:val="4355BD04"/>
    <w:rsid w:val="43699324"/>
    <w:rsid w:val="43B6C615"/>
    <w:rsid w:val="4494068C"/>
    <w:rsid w:val="45236DE5"/>
    <w:rsid w:val="464EB533"/>
    <w:rsid w:val="466F8895"/>
    <w:rsid w:val="47027548"/>
    <w:rsid w:val="48F99060"/>
    <w:rsid w:val="4A302350"/>
    <w:rsid w:val="4A70288C"/>
    <w:rsid w:val="53B48550"/>
    <w:rsid w:val="540479CD"/>
    <w:rsid w:val="5572988E"/>
    <w:rsid w:val="55ECE9C4"/>
    <w:rsid w:val="569B90E8"/>
    <w:rsid w:val="57BE267A"/>
    <w:rsid w:val="5883CCBF"/>
    <w:rsid w:val="58D7CE4A"/>
    <w:rsid w:val="598A2206"/>
    <w:rsid w:val="5A1649A8"/>
    <w:rsid w:val="5C1C123F"/>
    <w:rsid w:val="5C429786"/>
    <w:rsid w:val="5ED45CA7"/>
    <w:rsid w:val="6098ABB2"/>
    <w:rsid w:val="66AE81F1"/>
    <w:rsid w:val="69F1801B"/>
    <w:rsid w:val="6B399113"/>
    <w:rsid w:val="6BDE8961"/>
    <w:rsid w:val="6CFEBCF6"/>
    <w:rsid w:val="6FF0B3A6"/>
    <w:rsid w:val="73B8C278"/>
    <w:rsid w:val="73D007C7"/>
    <w:rsid w:val="778820DD"/>
    <w:rsid w:val="7843D19A"/>
    <w:rsid w:val="78FEA959"/>
    <w:rsid w:val="79550DF0"/>
    <w:rsid w:val="7A290451"/>
    <w:rsid w:val="7D621F44"/>
    <w:rsid w:val="7F5F55E7"/>
    <w:rsid w:val="7FE79A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8C0CA"/>
  <w14:defaultImageDpi w14:val="32767"/>
  <w15:chartTrackingRefBased/>
  <w15:docId w15:val="{906FF9D7-79C5-40E1-B606-5B59C6B5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65BCF"/>
    <w:rPr>
      <w:rFonts w:ascii="Arial" w:hAnsi="Arial" w:cs="Arial"/>
      <w:sz w:val="28"/>
      <w:szCs w:val="28"/>
      <w:lang w:eastAsia="en-GB"/>
    </w:rPr>
  </w:style>
  <w:style w:type="paragraph" w:styleId="Heading1">
    <w:name w:val="heading 1"/>
    <w:aliases w:val="KABLAMO Heading 1"/>
    <w:basedOn w:val="Normal"/>
    <w:next w:val="Normal"/>
    <w:link w:val="Heading1Char"/>
    <w:uiPriority w:val="9"/>
    <w:qFormat/>
    <w:rsid w:val="00D65BCF"/>
    <w:pPr>
      <w:outlineLvl w:val="0"/>
    </w:pPr>
    <w:rPr>
      <w:rFonts w:ascii="Futura Condensed ExtraBold" w:hAnsi="Futura Condensed ExtraBold" w:cs="Futura Condensed ExtraBold"/>
      <w:b/>
      <w:bCs/>
      <w:caps/>
    </w:rPr>
  </w:style>
  <w:style w:type="paragraph" w:styleId="Heading2">
    <w:name w:val="heading 2"/>
    <w:basedOn w:val="Normal"/>
    <w:link w:val="Heading2Char"/>
    <w:uiPriority w:val="9"/>
    <w:qFormat/>
    <w:rsid w:val="00D65BCF"/>
    <w:pPr>
      <w:spacing w:before="100" w:beforeAutospacing="1" w:after="100" w:afterAutospacing="1"/>
      <w:outlineLvl w:val="1"/>
    </w:pPr>
    <w:rPr>
      <w:rFonts w:ascii="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740BC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40BC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ABLAMOBIGTITLE">
    <w:name w:val="KABLAMO BIG TITLE"/>
    <w:basedOn w:val="Normal"/>
    <w:qFormat/>
    <w:rsid w:val="00D65BCF"/>
    <w:pPr>
      <w:jc w:val="center"/>
    </w:pPr>
    <w:rPr>
      <w:rFonts w:ascii="Futura Condensed ExtraBold" w:hAnsi="Futura Condensed ExtraBold" w:cs="Futura Condensed ExtraBold"/>
      <w:b/>
      <w:bCs/>
      <w:sz w:val="72"/>
      <w:szCs w:val="72"/>
      <w:lang w:val="en-AU"/>
    </w:rPr>
  </w:style>
  <w:style w:type="paragraph" w:customStyle="1" w:styleId="KABLAMOFooterText">
    <w:name w:val="KABLAMO Footer Text"/>
    <w:basedOn w:val="Normal"/>
    <w:qFormat/>
    <w:rsid w:val="00D65BCF"/>
    <w:rPr>
      <w:rFonts w:ascii="Futura Medium" w:hAnsi="Futura Medium" w:cs="Futura Medium"/>
      <w:sz w:val="18"/>
      <w:szCs w:val="18"/>
    </w:rPr>
  </w:style>
  <w:style w:type="paragraph" w:customStyle="1" w:styleId="KABLAMOBodyNormal">
    <w:name w:val="KABLAMO Body Normal"/>
    <w:basedOn w:val="Normal"/>
    <w:qFormat/>
    <w:rsid w:val="00D65BCF"/>
    <w:rPr>
      <w:sz w:val="22"/>
      <w:szCs w:val="22"/>
    </w:rPr>
  </w:style>
  <w:style w:type="paragraph" w:customStyle="1" w:styleId="KABLAMOBodySpecial">
    <w:name w:val="KABLAMO Body Special"/>
    <w:basedOn w:val="Normal"/>
    <w:qFormat/>
    <w:rsid w:val="00D65BCF"/>
    <w:rPr>
      <w:rFonts w:ascii="Futura Medium" w:hAnsi="Futura Medium" w:cs="Futura Medium"/>
    </w:rPr>
  </w:style>
  <w:style w:type="paragraph" w:customStyle="1" w:styleId="KABLAMONumberList">
    <w:name w:val="KABLAMO Number List"/>
    <w:basedOn w:val="KABLAMOBodyNormal"/>
    <w:qFormat/>
    <w:rsid w:val="00D65BCF"/>
    <w:pPr>
      <w:ind w:left="360" w:hanging="360"/>
    </w:pPr>
    <w:rPr>
      <w:b/>
    </w:rPr>
  </w:style>
  <w:style w:type="paragraph" w:customStyle="1" w:styleId="KABLAMOBulletList">
    <w:name w:val="KABLAMO Bullet List"/>
    <w:basedOn w:val="KABLAMOBodyNormal"/>
    <w:qFormat/>
    <w:rsid w:val="00D65BCF"/>
    <w:pPr>
      <w:numPr>
        <w:numId w:val="1"/>
      </w:numPr>
    </w:pPr>
    <w:rPr>
      <w:bCs/>
      <w:iCs/>
    </w:rPr>
  </w:style>
  <w:style w:type="character" w:customStyle="1" w:styleId="Heading1Char">
    <w:name w:val="Heading 1 Char"/>
    <w:aliases w:val="KABLAMO Heading 1 Char"/>
    <w:basedOn w:val="DefaultParagraphFont"/>
    <w:link w:val="Heading1"/>
    <w:uiPriority w:val="9"/>
    <w:rsid w:val="00D65BCF"/>
    <w:rPr>
      <w:rFonts w:ascii="Futura Condensed ExtraBold" w:hAnsi="Futura Condensed ExtraBold" w:cs="Futura Condensed ExtraBold"/>
      <w:b/>
      <w:bCs/>
      <w:caps/>
      <w:sz w:val="28"/>
      <w:szCs w:val="28"/>
      <w:lang w:eastAsia="en-GB"/>
    </w:rPr>
  </w:style>
  <w:style w:type="character" w:customStyle="1" w:styleId="Heading2Char">
    <w:name w:val="Heading 2 Char"/>
    <w:basedOn w:val="DefaultParagraphFont"/>
    <w:link w:val="Heading2"/>
    <w:uiPriority w:val="9"/>
    <w:rsid w:val="00D65BCF"/>
    <w:rPr>
      <w:rFonts w:ascii="Times New Roman" w:hAnsi="Times New Roman" w:cs="Times New Roman"/>
      <w:b/>
      <w:bCs/>
      <w:sz w:val="36"/>
      <w:szCs w:val="36"/>
      <w:lang w:eastAsia="en-AU"/>
    </w:rPr>
  </w:style>
  <w:style w:type="paragraph" w:styleId="Header">
    <w:name w:val="header"/>
    <w:basedOn w:val="Normal"/>
    <w:link w:val="HeaderChar"/>
    <w:uiPriority w:val="99"/>
    <w:unhideWhenUsed/>
    <w:rsid w:val="008951DF"/>
    <w:pPr>
      <w:tabs>
        <w:tab w:val="center" w:pos="4680"/>
        <w:tab w:val="right" w:pos="9360"/>
      </w:tabs>
    </w:pPr>
  </w:style>
  <w:style w:type="character" w:customStyle="1" w:styleId="HeaderChar">
    <w:name w:val="Header Char"/>
    <w:basedOn w:val="DefaultParagraphFont"/>
    <w:link w:val="Header"/>
    <w:uiPriority w:val="99"/>
    <w:rsid w:val="008951DF"/>
    <w:rPr>
      <w:rFonts w:ascii="Arial" w:hAnsi="Arial" w:cs="Arial"/>
      <w:sz w:val="28"/>
      <w:szCs w:val="28"/>
      <w:lang w:eastAsia="en-GB"/>
    </w:rPr>
  </w:style>
  <w:style w:type="paragraph" w:styleId="Footer">
    <w:name w:val="footer"/>
    <w:basedOn w:val="Normal"/>
    <w:link w:val="FooterChar"/>
    <w:uiPriority w:val="99"/>
    <w:unhideWhenUsed/>
    <w:rsid w:val="008951DF"/>
    <w:pPr>
      <w:tabs>
        <w:tab w:val="center" w:pos="4680"/>
        <w:tab w:val="right" w:pos="9360"/>
      </w:tabs>
    </w:pPr>
  </w:style>
  <w:style w:type="character" w:customStyle="1" w:styleId="FooterChar">
    <w:name w:val="Footer Char"/>
    <w:basedOn w:val="DefaultParagraphFont"/>
    <w:link w:val="Footer"/>
    <w:uiPriority w:val="99"/>
    <w:rsid w:val="008951DF"/>
    <w:rPr>
      <w:rFonts w:ascii="Arial" w:hAnsi="Arial" w:cs="Arial"/>
      <w:sz w:val="28"/>
      <w:szCs w:val="28"/>
      <w:lang w:eastAsia="en-GB"/>
    </w:rPr>
  </w:style>
  <w:style w:type="paragraph" w:styleId="NormalWeb">
    <w:name w:val="Normal (Web)"/>
    <w:basedOn w:val="Normal"/>
    <w:uiPriority w:val="99"/>
    <w:unhideWhenUsed/>
    <w:rsid w:val="00AC2555"/>
    <w:pPr>
      <w:spacing w:before="100" w:beforeAutospacing="1" w:after="100" w:afterAutospacing="1"/>
    </w:pPr>
    <w:rPr>
      <w:rFonts w:ascii="Times New Roman" w:eastAsiaTheme="minorEastAsia" w:hAnsi="Times New Roman" w:cs="Times New Roman"/>
      <w:sz w:val="24"/>
      <w:szCs w:val="24"/>
      <w:lang w:val="en-AU" w:eastAsia="en-US"/>
    </w:rPr>
  </w:style>
  <w:style w:type="paragraph" w:styleId="ListParagraph">
    <w:name w:val="List Paragraph"/>
    <w:basedOn w:val="Normal"/>
    <w:uiPriority w:val="34"/>
    <w:qFormat/>
    <w:rsid w:val="00654623"/>
    <w:pPr>
      <w:ind w:left="720"/>
      <w:contextualSpacing/>
    </w:pPr>
    <w:rPr>
      <w:rFonts w:ascii="Times New Roman" w:eastAsia="Times New Roman" w:hAnsi="Times New Roman" w:cs="Times New Roman"/>
      <w:sz w:val="24"/>
      <w:szCs w:val="24"/>
      <w:lang w:val="en-AU" w:eastAsia="en-US"/>
    </w:rPr>
  </w:style>
  <w:style w:type="paragraph" w:styleId="Index1">
    <w:name w:val="index 1"/>
    <w:basedOn w:val="Normal"/>
    <w:next w:val="Normal"/>
    <w:autoRedefine/>
    <w:uiPriority w:val="99"/>
    <w:unhideWhenUsed/>
    <w:rsid w:val="00DF6EF8"/>
    <w:pPr>
      <w:ind w:left="280" w:hanging="280"/>
    </w:pPr>
    <w:rPr>
      <w:rFonts w:asciiTheme="minorHAnsi" w:hAnsiTheme="minorHAnsi"/>
      <w:sz w:val="18"/>
      <w:szCs w:val="18"/>
    </w:rPr>
  </w:style>
  <w:style w:type="paragraph" w:styleId="Index2">
    <w:name w:val="index 2"/>
    <w:basedOn w:val="Normal"/>
    <w:next w:val="Normal"/>
    <w:autoRedefine/>
    <w:uiPriority w:val="99"/>
    <w:unhideWhenUsed/>
    <w:rsid w:val="00DF6EF8"/>
    <w:pPr>
      <w:ind w:left="560" w:hanging="280"/>
    </w:pPr>
    <w:rPr>
      <w:rFonts w:asciiTheme="minorHAnsi" w:hAnsiTheme="minorHAnsi"/>
      <w:sz w:val="18"/>
      <w:szCs w:val="18"/>
    </w:rPr>
  </w:style>
  <w:style w:type="paragraph" w:styleId="Index3">
    <w:name w:val="index 3"/>
    <w:basedOn w:val="Normal"/>
    <w:next w:val="Normal"/>
    <w:autoRedefine/>
    <w:uiPriority w:val="99"/>
    <w:unhideWhenUsed/>
    <w:rsid w:val="00DF6EF8"/>
    <w:pPr>
      <w:ind w:left="840" w:hanging="280"/>
    </w:pPr>
    <w:rPr>
      <w:rFonts w:asciiTheme="minorHAnsi" w:hAnsiTheme="minorHAnsi"/>
      <w:sz w:val="18"/>
      <w:szCs w:val="18"/>
    </w:rPr>
  </w:style>
  <w:style w:type="paragraph" w:styleId="Index4">
    <w:name w:val="index 4"/>
    <w:basedOn w:val="Normal"/>
    <w:next w:val="Normal"/>
    <w:autoRedefine/>
    <w:uiPriority w:val="99"/>
    <w:unhideWhenUsed/>
    <w:rsid w:val="00DF6EF8"/>
    <w:pPr>
      <w:ind w:left="1120" w:hanging="280"/>
    </w:pPr>
    <w:rPr>
      <w:rFonts w:asciiTheme="minorHAnsi" w:hAnsiTheme="minorHAnsi"/>
      <w:sz w:val="18"/>
      <w:szCs w:val="18"/>
    </w:rPr>
  </w:style>
  <w:style w:type="paragraph" w:styleId="Index5">
    <w:name w:val="index 5"/>
    <w:basedOn w:val="Normal"/>
    <w:next w:val="Normal"/>
    <w:autoRedefine/>
    <w:uiPriority w:val="99"/>
    <w:unhideWhenUsed/>
    <w:rsid w:val="00DF6EF8"/>
    <w:pPr>
      <w:ind w:left="1400" w:hanging="280"/>
    </w:pPr>
    <w:rPr>
      <w:rFonts w:asciiTheme="minorHAnsi" w:hAnsiTheme="minorHAnsi"/>
      <w:sz w:val="18"/>
      <w:szCs w:val="18"/>
    </w:rPr>
  </w:style>
  <w:style w:type="paragraph" w:styleId="Index6">
    <w:name w:val="index 6"/>
    <w:basedOn w:val="Normal"/>
    <w:next w:val="Normal"/>
    <w:autoRedefine/>
    <w:uiPriority w:val="99"/>
    <w:unhideWhenUsed/>
    <w:rsid w:val="00DF6EF8"/>
    <w:pPr>
      <w:ind w:left="1680" w:hanging="280"/>
    </w:pPr>
    <w:rPr>
      <w:rFonts w:asciiTheme="minorHAnsi" w:hAnsiTheme="minorHAnsi"/>
      <w:sz w:val="18"/>
      <w:szCs w:val="18"/>
    </w:rPr>
  </w:style>
  <w:style w:type="paragraph" w:styleId="Index7">
    <w:name w:val="index 7"/>
    <w:basedOn w:val="Normal"/>
    <w:next w:val="Normal"/>
    <w:autoRedefine/>
    <w:uiPriority w:val="99"/>
    <w:unhideWhenUsed/>
    <w:rsid w:val="00DF6EF8"/>
    <w:pPr>
      <w:ind w:left="1960" w:hanging="280"/>
    </w:pPr>
    <w:rPr>
      <w:rFonts w:asciiTheme="minorHAnsi" w:hAnsiTheme="minorHAnsi"/>
      <w:sz w:val="18"/>
      <w:szCs w:val="18"/>
    </w:rPr>
  </w:style>
  <w:style w:type="paragraph" w:styleId="Index8">
    <w:name w:val="index 8"/>
    <w:basedOn w:val="Normal"/>
    <w:next w:val="Normal"/>
    <w:autoRedefine/>
    <w:uiPriority w:val="99"/>
    <w:unhideWhenUsed/>
    <w:rsid w:val="00DF6EF8"/>
    <w:pPr>
      <w:ind w:left="2240" w:hanging="280"/>
    </w:pPr>
    <w:rPr>
      <w:rFonts w:asciiTheme="minorHAnsi" w:hAnsiTheme="minorHAnsi"/>
      <w:sz w:val="18"/>
      <w:szCs w:val="18"/>
    </w:rPr>
  </w:style>
  <w:style w:type="paragraph" w:styleId="Index9">
    <w:name w:val="index 9"/>
    <w:basedOn w:val="Normal"/>
    <w:next w:val="Normal"/>
    <w:autoRedefine/>
    <w:uiPriority w:val="99"/>
    <w:unhideWhenUsed/>
    <w:rsid w:val="00DF6EF8"/>
    <w:pPr>
      <w:ind w:left="2520" w:hanging="280"/>
    </w:pPr>
    <w:rPr>
      <w:rFonts w:asciiTheme="minorHAnsi" w:hAnsiTheme="minorHAnsi"/>
      <w:sz w:val="18"/>
      <w:szCs w:val="18"/>
    </w:rPr>
  </w:style>
  <w:style w:type="paragraph" w:styleId="IndexHeading">
    <w:name w:val="index heading"/>
    <w:basedOn w:val="Normal"/>
    <w:next w:val="Index1"/>
    <w:uiPriority w:val="99"/>
    <w:unhideWhenUsed/>
    <w:rsid w:val="00DF6EF8"/>
    <w:pPr>
      <w:spacing w:before="240" w:after="120"/>
      <w:jc w:val="center"/>
    </w:pPr>
    <w:rPr>
      <w:rFonts w:asciiTheme="minorHAnsi" w:hAnsiTheme="minorHAnsi"/>
      <w:b/>
      <w:bCs/>
      <w:sz w:val="26"/>
      <w:szCs w:val="26"/>
    </w:rPr>
  </w:style>
  <w:style w:type="paragraph" w:styleId="TOC1">
    <w:name w:val="toc 1"/>
    <w:basedOn w:val="Normal"/>
    <w:next w:val="Normal"/>
    <w:autoRedefine/>
    <w:uiPriority w:val="39"/>
    <w:unhideWhenUsed/>
    <w:rsid w:val="00DF6EF8"/>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DF6EF8"/>
    <w:pPr>
      <w:spacing w:before="120"/>
      <w:ind w:left="280"/>
    </w:pPr>
    <w:rPr>
      <w:rFonts w:asciiTheme="minorHAnsi" w:hAnsiTheme="minorHAnsi"/>
      <w:b/>
      <w:bCs/>
      <w:sz w:val="22"/>
      <w:szCs w:val="22"/>
    </w:rPr>
  </w:style>
  <w:style w:type="paragraph" w:styleId="TOC3">
    <w:name w:val="toc 3"/>
    <w:basedOn w:val="Normal"/>
    <w:next w:val="Normal"/>
    <w:autoRedefine/>
    <w:uiPriority w:val="39"/>
    <w:unhideWhenUsed/>
    <w:rsid w:val="00DF6EF8"/>
    <w:pPr>
      <w:ind w:left="560"/>
    </w:pPr>
    <w:rPr>
      <w:rFonts w:asciiTheme="minorHAnsi" w:hAnsiTheme="minorHAnsi"/>
      <w:sz w:val="20"/>
      <w:szCs w:val="20"/>
    </w:rPr>
  </w:style>
  <w:style w:type="paragraph" w:styleId="TOC4">
    <w:name w:val="toc 4"/>
    <w:basedOn w:val="Normal"/>
    <w:next w:val="Normal"/>
    <w:autoRedefine/>
    <w:uiPriority w:val="39"/>
    <w:unhideWhenUsed/>
    <w:rsid w:val="00DF6EF8"/>
    <w:pPr>
      <w:ind w:left="840"/>
    </w:pPr>
    <w:rPr>
      <w:rFonts w:asciiTheme="minorHAnsi" w:hAnsiTheme="minorHAnsi"/>
      <w:sz w:val="20"/>
      <w:szCs w:val="20"/>
    </w:rPr>
  </w:style>
  <w:style w:type="paragraph" w:styleId="TOC5">
    <w:name w:val="toc 5"/>
    <w:basedOn w:val="Normal"/>
    <w:next w:val="Normal"/>
    <w:autoRedefine/>
    <w:uiPriority w:val="39"/>
    <w:unhideWhenUsed/>
    <w:rsid w:val="00DF6EF8"/>
    <w:pPr>
      <w:ind w:left="1120"/>
    </w:pPr>
    <w:rPr>
      <w:rFonts w:asciiTheme="minorHAnsi" w:hAnsiTheme="minorHAnsi"/>
      <w:sz w:val="20"/>
      <w:szCs w:val="20"/>
    </w:rPr>
  </w:style>
  <w:style w:type="paragraph" w:styleId="TOC6">
    <w:name w:val="toc 6"/>
    <w:basedOn w:val="Normal"/>
    <w:next w:val="Normal"/>
    <w:autoRedefine/>
    <w:uiPriority w:val="39"/>
    <w:unhideWhenUsed/>
    <w:rsid w:val="00DF6EF8"/>
    <w:pPr>
      <w:ind w:left="1400"/>
    </w:pPr>
    <w:rPr>
      <w:rFonts w:asciiTheme="minorHAnsi" w:hAnsiTheme="minorHAnsi"/>
      <w:sz w:val="20"/>
      <w:szCs w:val="20"/>
    </w:rPr>
  </w:style>
  <w:style w:type="paragraph" w:styleId="TOC7">
    <w:name w:val="toc 7"/>
    <w:basedOn w:val="Normal"/>
    <w:next w:val="Normal"/>
    <w:autoRedefine/>
    <w:uiPriority w:val="39"/>
    <w:unhideWhenUsed/>
    <w:rsid w:val="00DF6EF8"/>
    <w:pPr>
      <w:ind w:left="1680"/>
    </w:pPr>
    <w:rPr>
      <w:rFonts w:asciiTheme="minorHAnsi" w:hAnsiTheme="minorHAnsi"/>
      <w:sz w:val="20"/>
      <w:szCs w:val="20"/>
    </w:rPr>
  </w:style>
  <w:style w:type="paragraph" w:styleId="TOC8">
    <w:name w:val="toc 8"/>
    <w:basedOn w:val="Normal"/>
    <w:next w:val="Normal"/>
    <w:autoRedefine/>
    <w:uiPriority w:val="39"/>
    <w:unhideWhenUsed/>
    <w:rsid w:val="00DF6EF8"/>
    <w:pPr>
      <w:ind w:left="1960"/>
    </w:pPr>
    <w:rPr>
      <w:rFonts w:asciiTheme="minorHAnsi" w:hAnsiTheme="minorHAnsi"/>
      <w:sz w:val="20"/>
      <w:szCs w:val="20"/>
    </w:rPr>
  </w:style>
  <w:style w:type="paragraph" w:styleId="TOC9">
    <w:name w:val="toc 9"/>
    <w:basedOn w:val="Normal"/>
    <w:next w:val="Normal"/>
    <w:autoRedefine/>
    <w:uiPriority w:val="39"/>
    <w:unhideWhenUsed/>
    <w:rsid w:val="00DF6EF8"/>
    <w:pPr>
      <w:ind w:left="2240"/>
    </w:pPr>
    <w:rPr>
      <w:rFonts w:asciiTheme="minorHAnsi" w:hAnsiTheme="minorHAnsi"/>
      <w:sz w:val="20"/>
      <w:szCs w:val="20"/>
    </w:rPr>
  </w:style>
  <w:style w:type="character" w:styleId="Hyperlink">
    <w:name w:val="Hyperlink"/>
    <w:basedOn w:val="DefaultParagraphFont"/>
    <w:uiPriority w:val="99"/>
    <w:unhideWhenUsed/>
    <w:rsid w:val="00DF6EF8"/>
    <w:rPr>
      <w:color w:val="0563C1" w:themeColor="hyperlink"/>
      <w:u w:val="single"/>
    </w:rPr>
  </w:style>
  <w:style w:type="paragraph" w:styleId="BalloonText">
    <w:name w:val="Balloon Text"/>
    <w:basedOn w:val="Normal"/>
    <w:link w:val="BalloonTextChar"/>
    <w:uiPriority w:val="99"/>
    <w:semiHidden/>
    <w:unhideWhenUsed/>
    <w:rsid w:val="006E58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5883"/>
    <w:rPr>
      <w:rFonts w:ascii="Times New Roman" w:hAnsi="Times New Roman" w:cs="Times New Roman"/>
      <w:sz w:val="18"/>
      <w:szCs w:val="18"/>
      <w:lang w:eastAsia="en-GB"/>
    </w:rPr>
  </w:style>
  <w:style w:type="paragraph" w:styleId="Revision">
    <w:name w:val="Revision"/>
    <w:hidden/>
    <w:uiPriority w:val="99"/>
    <w:semiHidden/>
    <w:rsid w:val="003D2A9B"/>
    <w:rPr>
      <w:rFonts w:ascii="Arial" w:hAnsi="Arial" w:cs="Arial"/>
      <w:sz w:val="28"/>
      <w:szCs w:val="28"/>
      <w:lang w:eastAsia="en-GB"/>
    </w:rPr>
  </w:style>
  <w:style w:type="character" w:styleId="UnresolvedMention">
    <w:name w:val="Unresolved Mention"/>
    <w:basedOn w:val="DefaultParagraphFont"/>
    <w:uiPriority w:val="99"/>
    <w:rsid w:val="00515DC0"/>
    <w:rPr>
      <w:color w:val="605E5C"/>
      <w:shd w:val="clear" w:color="auto" w:fill="E1DFDD"/>
    </w:rPr>
  </w:style>
  <w:style w:type="character" w:customStyle="1" w:styleId="Heading3Char">
    <w:name w:val="Heading 3 Char"/>
    <w:basedOn w:val="DefaultParagraphFont"/>
    <w:link w:val="Heading3"/>
    <w:uiPriority w:val="9"/>
    <w:semiHidden/>
    <w:rsid w:val="00740BC3"/>
    <w:rPr>
      <w:rFonts w:asciiTheme="majorHAnsi" w:eastAsiaTheme="majorEastAsia" w:hAnsiTheme="majorHAnsi" w:cstheme="majorBidi"/>
      <w:color w:val="1F4D78" w:themeColor="accent1" w:themeShade="7F"/>
      <w:lang w:eastAsia="en-GB"/>
    </w:rPr>
  </w:style>
  <w:style w:type="character" w:customStyle="1" w:styleId="Heading4Char">
    <w:name w:val="Heading 4 Char"/>
    <w:basedOn w:val="DefaultParagraphFont"/>
    <w:link w:val="Heading4"/>
    <w:uiPriority w:val="9"/>
    <w:semiHidden/>
    <w:rsid w:val="00740BC3"/>
    <w:rPr>
      <w:rFonts w:asciiTheme="majorHAnsi" w:eastAsiaTheme="majorEastAsia" w:hAnsiTheme="majorHAnsi" w:cstheme="majorBidi"/>
      <w:i/>
      <w:iCs/>
      <w:color w:val="2E74B5" w:themeColor="accent1" w:themeShade="BF"/>
      <w:sz w:val="28"/>
      <w:szCs w:val="28"/>
      <w:lang w:eastAsia="en-GB"/>
    </w:rPr>
  </w:style>
  <w:style w:type="character" w:customStyle="1" w:styleId="apple-converted-space">
    <w:name w:val="apple-converted-space"/>
    <w:basedOn w:val="DefaultParagraphFont"/>
    <w:rsid w:val="00740BC3"/>
  </w:style>
  <w:style w:type="character" w:customStyle="1" w:styleId="normaltextrun">
    <w:name w:val="normaltextrun"/>
    <w:basedOn w:val="DefaultParagraphFont"/>
    <w:rsid w:val="0060616C"/>
  </w:style>
  <w:style w:type="character" w:customStyle="1" w:styleId="eop">
    <w:name w:val="eop"/>
    <w:basedOn w:val="DefaultParagraphFont"/>
    <w:rsid w:val="0060616C"/>
  </w:style>
  <w:style w:type="paragraph" w:customStyle="1" w:styleId="paragraph">
    <w:name w:val="paragraph"/>
    <w:basedOn w:val="Normal"/>
    <w:rsid w:val="0060616C"/>
    <w:pPr>
      <w:spacing w:before="100" w:beforeAutospacing="1" w:after="100" w:afterAutospacing="1"/>
    </w:pPr>
    <w:rPr>
      <w:rFonts w:ascii="Times New Roman" w:eastAsia="Times New Roman" w:hAnsi="Times New Roman" w:cs="Times New Roman"/>
      <w:sz w:val="24"/>
      <w:szCs w:val="24"/>
      <w:lang w:val="en-AU"/>
    </w:rPr>
  </w:style>
  <w:style w:type="character" w:customStyle="1" w:styleId="spellingerror">
    <w:name w:val="spellingerror"/>
    <w:basedOn w:val="DefaultParagraphFont"/>
    <w:rsid w:val="0060616C"/>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FollowedHyperlink">
    <w:name w:val="FollowedHyperlink"/>
    <w:basedOn w:val="DefaultParagraphFont"/>
    <w:uiPriority w:val="99"/>
    <w:semiHidden/>
    <w:unhideWhenUsed/>
    <w:rsid w:val="0092574C"/>
    <w:rPr>
      <w:color w:val="954F72" w:themeColor="followedHyperlink"/>
      <w:u w:val="single"/>
    </w:rPr>
  </w:style>
  <w:style w:type="paragraph" w:customStyle="1" w:styleId="m-2915623565480292103kablamobodynormal">
    <w:name w:val="m_-2915623565480292103kablamobodynormal"/>
    <w:basedOn w:val="Normal"/>
    <w:rsid w:val="00980A78"/>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BodyA">
    <w:name w:val="Body A"/>
    <w:rsid w:val="00980A78"/>
    <w:pPr>
      <w:spacing w:after="160" w:line="256" w:lineRule="auto"/>
    </w:pPr>
    <w:rPr>
      <w:rFonts w:ascii="Calibri" w:eastAsia="Calibri" w:hAnsi="Calibri" w:cs="Calibri"/>
      <w:color w:val="000000"/>
      <w:sz w:val="22"/>
      <w:szCs w:val="22"/>
      <w:u w:color="000000"/>
      <w:lang w:val="en-US" w:eastAsia="en-AU"/>
    </w:rPr>
  </w:style>
  <w:style w:type="paragraph" w:customStyle="1" w:styleId="m3630843104004304548kablamobodynormal">
    <w:name w:val="m_3630843104004304548kablamobodynormal"/>
    <w:basedOn w:val="Normal"/>
    <w:rsid w:val="00980A78"/>
    <w:pPr>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2584">
      <w:bodyDiv w:val="1"/>
      <w:marLeft w:val="0"/>
      <w:marRight w:val="0"/>
      <w:marTop w:val="0"/>
      <w:marBottom w:val="0"/>
      <w:divBdr>
        <w:top w:val="none" w:sz="0" w:space="0" w:color="auto"/>
        <w:left w:val="none" w:sz="0" w:space="0" w:color="auto"/>
        <w:bottom w:val="none" w:sz="0" w:space="0" w:color="auto"/>
        <w:right w:val="none" w:sz="0" w:space="0" w:color="auto"/>
      </w:divBdr>
    </w:div>
    <w:div w:id="161508629">
      <w:bodyDiv w:val="1"/>
      <w:marLeft w:val="0"/>
      <w:marRight w:val="0"/>
      <w:marTop w:val="0"/>
      <w:marBottom w:val="0"/>
      <w:divBdr>
        <w:top w:val="none" w:sz="0" w:space="0" w:color="auto"/>
        <w:left w:val="none" w:sz="0" w:space="0" w:color="auto"/>
        <w:bottom w:val="none" w:sz="0" w:space="0" w:color="auto"/>
        <w:right w:val="none" w:sz="0" w:space="0" w:color="auto"/>
      </w:divBdr>
      <w:divsChild>
        <w:div w:id="532884638">
          <w:marLeft w:val="547"/>
          <w:marRight w:val="0"/>
          <w:marTop w:val="0"/>
          <w:marBottom w:val="0"/>
          <w:divBdr>
            <w:top w:val="none" w:sz="0" w:space="0" w:color="auto"/>
            <w:left w:val="none" w:sz="0" w:space="0" w:color="auto"/>
            <w:bottom w:val="none" w:sz="0" w:space="0" w:color="auto"/>
            <w:right w:val="none" w:sz="0" w:space="0" w:color="auto"/>
          </w:divBdr>
        </w:div>
        <w:div w:id="863443354">
          <w:marLeft w:val="547"/>
          <w:marRight w:val="0"/>
          <w:marTop w:val="0"/>
          <w:marBottom w:val="0"/>
          <w:divBdr>
            <w:top w:val="none" w:sz="0" w:space="0" w:color="auto"/>
            <w:left w:val="none" w:sz="0" w:space="0" w:color="auto"/>
            <w:bottom w:val="none" w:sz="0" w:space="0" w:color="auto"/>
            <w:right w:val="none" w:sz="0" w:space="0" w:color="auto"/>
          </w:divBdr>
        </w:div>
        <w:div w:id="1243369052">
          <w:marLeft w:val="547"/>
          <w:marRight w:val="0"/>
          <w:marTop w:val="0"/>
          <w:marBottom w:val="0"/>
          <w:divBdr>
            <w:top w:val="none" w:sz="0" w:space="0" w:color="auto"/>
            <w:left w:val="none" w:sz="0" w:space="0" w:color="auto"/>
            <w:bottom w:val="none" w:sz="0" w:space="0" w:color="auto"/>
            <w:right w:val="none" w:sz="0" w:space="0" w:color="auto"/>
          </w:divBdr>
        </w:div>
        <w:div w:id="1304390309">
          <w:marLeft w:val="547"/>
          <w:marRight w:val="0"/>
          <w:marTop w:val="0"/>
          <w:marBottom w:val="0"/>
          <w:divBdr>
            <w:top w:val="none" w:sz="0" w:space="0" w:color="auto"/>
            <w:left w:val="none" w:sz="0" w:space="0" w:color="auto"/>
            <w:bottom w:val="none" w:sz="0" w:space="0" w:color="auto"/>
            <w:right w:val="none" w:sz="0" w:space="0" w:color="auto"/>
          </w:divBdr>
        </w:div>
        <w:div w:id="1415512177">
          <w:marLeft w:val="547"/>
          <w:marRight w:val="0"/>
          <w:marTop w:val="0"/>
          <w:marBottom w:val="0"/>
          <w:divBdr>
            <w:top w:val="none" w:sz="0" w:space="0" w:color="auto"/>
            <w:left w:val="none" w:sz="0" w:space="0" w:color="auto"/>
            <w:bottom w:val="none" w:sz="0" w:space="0" w:color="auto"/>
            <w:right w:val="none" w:sz="0" w:space="0" w:color="auto"/>
          </w:divBdr>
        </w:div>
        <w:div w:id="1848400794">
          <w:marLeft w:val="547"/>
          <w:marRight w:val="0"/>
          <w:marTop w:val="0"/>
          <w:marBottom w:val="0"/>
          <w:divBdr>
            <w:top w:val="none" w:sz="0" w:space="0" w:color="auto"/>
            <w:left w:val="none" w:sz="0" w:space="0" w:color="auto"/>
            <w:bottom w:val="none" w:sz="0" w:space="0" w:color="auto"/>
            <w:right w:val="none" w:sz="0" w:space="0" w:color="auto"/>
          </w:divBdr>
        </w:div>
      </w:divsChild>
    </w:div>
    <w:div w:id="296302575">
      <w:bodyDiv w:val="1"/>
      <w:marLeft w:val="0"/>
      <w:marRight w:val="0"/>
      <w:marTop w:val="0"/>
      <w:marBottom w:val="0"/>
      <w:divBdr>
        <w:top w:val="none" w:sz="0" w:space="0" w:color="auto"/>
        <w:left w:val="none" w:sz="0" w:space="0" w:color="auto"/>
        <w:bottom w:val="none" w:sz="0" w:space="0" w:color="auto"/>
        <w:right w:val="none" w:sz="0" w:space="0" w:color="auto"/>
      </w:divBdr>
    </w:div>
    <w:div w:id="307168744">
      <w:bodyDiv w:val="1"/>
      <w:marLeft w:val="0"/>
      <w:marRight w:val="0"/>
      <w:marTop w:val="0"/>
      <w:marBottom w:val="0"/>
      <w:divBdr>
        <w:top w:val="none" w:sz="0" w:space="0" w:color="auto"/>
        <w:left w:val="none" w:sz="0" w:space="0" w:color="auto"/>
        <w:bottom w:val="none" w:sz="0" w:space="0" w:color="auto"/>
        <w:right w:val="none" w:sz="0" w:space="0" w:color="auto"/>
      </w:divBdr>
    </w:div>
    <w:div w:id="322662625">
      <w:bodyDiv w:val="1"/>
      <w:marLeft w:val="0"/>
      <w:marRight w:val="0"/>
      <w:marTop w:val="0"/>
      <w:marBottom w:val="0"/>
      <w:divBdr>
        <w:top w:val="none" w:sz="0" w:space="0" w:color="auto"/>
        <w:left w:val="none" w:sz="0" w:space="0" w:color="auto"/>
        <w:bottom w:val="none" w:sz="0" w:space="0" w:color="auto"/>
        <w:right w:val="none" w:sz="0" w:space="0" w:color="auto"/>
      </w:divBdr>
    </w:div>
    <w:div w:id="422147326">
      <w:bodyDiv w:val="1"/>
      <w:marLeft w:val="0"/>
      <w:marRight w:val="0"/>
      <w:marTop w:val="0"/>
      <w:marBottom w:val="0"/>
      <w:divBdr>
        <w:top w:val="none" w:sz="0" w:space="0" w:color="auto"/>
        <w:left w:val="none" w:sz="0" w:space="0" w:color="auto"/>
        <w:bottom w:val="none" w:sz="0" w:space="0" w:color="auto"/>
        <w:right w:val="none" w:sz="0" w:space="0" w:color="auto"/>
      </w:divBdr>
      <w:divsChild>
        <w:div w:id="419369999">
          <w:marLeft w:val="0"/>
          <w:marRight w:val="0"/>
          <w:marTop w:val="0"/>
          <w:marBottom w:val="0"/>
          <w:divBdr>
            <w:top w:val="none" w:sz="0" w:space="0" w:color="auto"/>
            <w:left w:val="none" w:sz="0" w:space="0" w:color="auto"/>
            <w:bottom w:val="none" w:sz="0" w:space="0" w:color="auto"/>
            <w:right w:val="none" w:sz="0" w:space="0" w:color="auto"/>
          </w:divBdr>
          <w:divsChild>
            <w:div w:id="311831762">
              <w:marLeft w:val="0"/>
              <w:marRight w:val="0"/>
              <w:marTop w:val="0"/>
              <w:marBottom w:val="0"/>
              <w:divBdr>
                <w:top w:val="none" w:sz="0" w:space="0" w:color="auto"/>
                <w:left w:val="none" w:sz="0" w:space="0" w:color="auto"/>
                <w:bottom w:val="none" w:sz="0" w:space="0" w:color="auto"/>
                <w:right w:val="none" w:sz="0" w:space="0" w:color="auto"/>
              </w:divBdr>
              <w:divsChild>
                <w:div w:id="824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2733">
      <w:bodyDiv w:val="1"/>
      <w:marLeft w:val="0"/>
      <w:marRight w:val="0"/>
      <w:marTop w:val="0"/>
      <w:marBottom w:val="0"/>
      <w:divBdr>
        <w:top w:val="none" w:sz="0" w:space="0" w:color="auto"/>
        <w:left w:val="none" w:sz="0" w:space="0" w:color="auto"/>
        <w:bottom w:val="none" w:sz="0" w:space="0" w:color="auto"/>
        <w:right w:val="none" w:sz="0" w:space="0" w:color="auto"/>
      </w:divBdr>
    </w:div>
    <w:div w:id="494149095">
      <w:bodyDiv w:val="1"/>
      <w:marLeft w:val="0"/>
      <w:marRight w:val="0"/>
      <w:marTop w:val="0"/>
      <w:marBottom w:val="0"/>
      <w:divBdr>
        <w:top w:val="none" w:sz="0" w:space="0" w:color="auto"/>
        <w:left w:val="none" w:sz="0" w:space="0" w:color="auto"/>
        <w:bottom w:val="none" w:sz="0" w:space="0" w:color="auto"/>
        <w:right w:val="none" w:sz="0" w:space="0" w:color="auto"/>
      </w:divBdr>
      <w:divsChild>
        <w:div w:id="2053575091">
          <w:marLeft w:val="0"/>
          <w:marRight w:val="0"/>
          <w:marTop w:val="0"/>
          <w:marBottom w:val="0"/>
          <w:divBdr>
            <w:top w:val="none" w:sz="0" w:space="0" w:color="auto"/>
            <w:left w:val="none" w:sz="0" w:space="0" w:color="auto"/>
            <w:bottom w:val="none" w:sz="0" w:space="0" w:color="auto"/>
            <w:right w:val="none" w:sz="0" w:space="0" w:color="auto"/>
          </w:divBdr>
          <w:divsChild>
            <w:div w:id="319163066">
              <w:marLeft w:val="0"/>
              <w:marRight w:val="0"/>
              <w:marTop w:val="0"/>
              <w:marBottom w:val="0"/>
              <w:divBdr>
                <w:top w:val="none" w:sz="0" w:space="0" w:color="auto"/>
                <w:left w:val="none" w:sz="0" w:space="0" w:color="auto"/>
                <w:bottom w:val="none" w:sz="0" w:space="0" w:color="auto"/>
                <w:right w:val="none" w:sz="0" w:space="0" w:color="auto"/>
              </w:divBdr>
              <w:divsChild>
                <w:div w:id="8350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3025">
      <w:bodyDiv w:val="1"/>
      <w:marLeft w:val="0"/>
      <w:marRight w:val="0"/>
      <w:marTop w:val="0"/>
      <w:marBottom w:val="0"/>
      <w:divBdr>
        <w:top w:val="none" w:sz="0" w:space="0" w:color="auto"/>
        <w:left w:val="none" w:sz="0" w:space="0" w:color="auto"/>
        <w:bottom w:val="none" w:sz="0" w:space="0" w:color="auto"/>
        <w:right w:val="none" w:sz="0" w:space="0" w:color="auto"/>
      </w:divBdr>
    </w:div>
    <w:div w:id="711030100">
      <w:bodyDiv w:val="1"/>
      <w:marLeft w:val="0"/>
      <w:marRight w:val="0"/>
      <w:marTop w:val="0"/>
      <w:marBottom w:val="0"/>
      <w:divBdr>
        <w:top w:val="none" w:sz="0" w:space="0" w:color="auto"/>
        <w:left w:val="none" w:sz="0" w:space="0" w:color="auto"/>
        <w:bottom w:val="none" w:sz="0" w:space="0" w:color="auto"/>
        <w:right w:val="none" w:sz="0" w:space="0" w:color="auto"/>
      </w:divBdr>
      <w:divsChild>
        <w:div w:id="512643591">
          <w:marLeft w:val="547"/>
          <w:marRight w:val="0"/>
          <w:marTop w:val="0"/>
          <w:marBottom w:val="0"/>
          <w:divBdr>
            <w:top w:val="none" w:sz="0" w:space="0" w:color="auto"/>
            <w:left w:val="none" w:sz="0" w:space="0" w:color="auto"/>
            <w:bottom w:val="none" w:sz="0" w:space="0" w:color="auto"/>
            <w:right w:val="none" w:sz="0" w:space="0" w:color="auto"/>
          </w:divBdr>
        </w:div>
        <w:div w:id="663167023">
          <w:marLeft w:val="547"/>
          <w:marRight w:val="0"/>
          <w:marTop w:val="0"/>
          <w:marBottom w:val="0"/>
          <w:divBdr>
            <w:top w:val="none" w:sz="0" w:space="0" w:color="auto"/>
            <w:left w:val="none" w:sz="0" w:space="0" w:color="auto"/>
            <w:bottom w:val="none" w:sz="0" w:space="0" w:color="auto"/>
            <w:right w:val="none" w:sz="0" w:space="0" w:color="auto"/>
          </w:divBdr>
        </w:div>
        <w:div w:id="848523776">
          <w:marLeft w:val="547"/>
          <w:marRight w:val="0"/>
          <w:marTop w:val="0"/>
          <w:marBottom w:val="0"/>
          <w:divBdr>
            <w:top w:val="none" w:sz="0" w:space="0" w:color="auto"/>
            <w:left w:val="none" w:sz="0" w:space="0" w:color="auto"/>
            <w:bottom w:val="none" w:sz="0" w:space="0" w:color="auto"/>
            <w:right w:val="none" w:sz="0" w:space="0" w:color="auto"/>
          </w:divBdr>
        </w:div>
        <w:div w:id="1544294148">
          <w:marLeft w:val="547"/>
          <w:marRight w:val="0"/>
          <w:marTop w:val="0"/>
          <w:marBottom w:val="0"/>
          <w:divBdr>
            <w:top w:val="none" w:sz="0" w:space="0" w:color="auto"/>
            <w:left w:val="none" w:sz="0" w:space="0" w:color="auto"/>
            <w:bottom w:val="none" w:sz="0" w:space="0" w:color="auto"/>
            <w:right w:val="none" w:sz="0" w:space="0" w:color="auto"/>
          </w:divBdr>
        </w:div>
        <w:div w:id="1944070345">
          <w:marLeft w:val="547"/>
          <w:marRight w:val="0"/>
          <w:marTop w:val="0"/>
          <w:marBottom w:val="0"/>
          <w:divBdr>
            <w:top w:val="none" w:sz="0" w:space="0" w:color="auto"/>
            <w:left w:val="none" w:sz="0" w:space="0" w:color="auto"/>
            <w:bottom w:val="none" w:sz="0" w:space="0" w:color="auto"/>
            <w:right w:val="none" w:sz="0" w:space="0" w:color="auto"/>
          </w:divBdr>
        </w:div>
        <w:div w:id="2106071685">
          <w:marLeft w:val="547"/>
          <w:marRight w:val="0"/>
          <w:marTop w:val="0"/>
          <w:marBottom w:val="0"/>
          <w:divBdr>
            <w:top w:val="none" w:sz="0" w:space="0" w:color="auto"/>
            <w:left w:val="none" w:sz="0" w:space="0" w:color="auto"/>
            <w:bottom w:val="none" w:sz="0" w:space="0" w:color="auto"/>
            <w:right w:val="none" w:sz="0" w:space="0" w:color="auto"/>
          </w:divBdr>
        </w:div>
      </w:divsChild>
    </w:div>
    <w:div w:id="740055954">
      <w:bodyDiv w:val="1"/>
      <w:marLeft w:val="0"/>
      <w:marRight w:val="0"/>
      <w:marTop w:val="0"/>
      <w:marBottom w:val="0"/>
      <w:divBdr>
        <w:top w:val="none" w:sz="0" w:space="0" w:color="auto"/>
        <w:left w:val="none" w:sz="0" w:space="0" w:color="auto"/>
        <w:bottom w:val="none" w:sz="0" w:space="0" w:color="auto"/>
        <w:right w:val="none" w:sz="0" w:space="0" w:color="auto"/>
      </w:divBdr>
    </w:div>
    <w:div w:id="824666849">
      <w:bodyDiv w:val="1"/>
      <w:marLeft w:val="0"/>
      <w:marRight w:val="0"/>
      <w:marTop w:val="0"/>
      <w:marBottom w:val="0"/>
      <w:divBdr>
        <w:top w:val="none" w:sz="0" w:space="0" w:color="auto"/>
        <w:left w:val="none" w:sz="0" w:space="0" w:color="auto"/>
        <w:bottom w:val="none" w:sz="0" w:space="0" w:color="auto"/>
        <w:right w:val="none" w:sz="0" w:space="0" w:color="auto"/>
      </w:divBdr>
    </w:div>
    <w:div w:id="876164275">
      <w:bodyDiv w:val="1"/>
      <w:marLeft w:val="0"/>
      <w:marRight w:val="0"/>
      <w:marTop w:val="0"/>
      <w:marBottom w:val="0"/>
      <w:divBdr>
        <w:top w:val="none" w:sz="0" w:space="0" w:color="auto"/>
        <w:left w:val="none" w:sz="0" w:space="0" w:color="auto"/>
        <w:bottom w:val="none" w:sz="0" w:space="0" w:color="auto"/>
        <w:right w:val="none" w:sz="0" w:space="0" w:color="auto"/>
      </w:divBdr>
    </w:div>
    <w:div w:id="950212289">
      <w:bodyDiv w:val="1"/>
      <w:marLeft w:val="0"/>
      <w:marRight w:val="0"/>
      <w:marTop w:val="0"/>
      <w:marBottom w:val="0"/>
      <w:divBdr>
        <w:top w:val="none" w:sz="0" w:space="0" w:color="auto"/>
        <w:left w:val="none" w:sz="0" w:space="0" w:color="auto"/>
        <w:bottom w:val="none" w:sz="0" w:space="0" w:color="auto"/>
        <w:right w:val="none" w:sz="0" w:space="0" w:color="auto"/>
      </w:divBdr>
    </w:div>
    <w:div w:id="1150751926">
      <w:bodyDiv w:val="1"/>
      <w:marLeft w:val="0"/>
      <w:marRight w:val="0"/>
      <w:marTop w:val="0"/>
      <w:marBottom w:val="0"/>
      <w:divBdr>
        <w:top w:val="none" w:sz="0" w:space="0" w:color="auto"/>
        <w:left w:val="none" w:sz="0" w:space="0" w:color="auto"/>
        <w:bottom w:val="none" w:sz="0" w:space="0" w:color="auto"/>
        <w:right w:val="none" w:sz="0" w:space="0" w:color="auto"/>
      </w:divBdr>
      <w:divsChild>
        <w:div w:id="2093232547">
          <w:marLeft w:val="0"/>
          <w:marRight w:val="0"/>
          <w:marTop w:val="0"/>
          <w:marBottom w:val="0"/>
          <w:divBdr>
            <w:top w:val="none" w:sz="0" w:space="0" w:color="auto"/>
            <w:left w:val="none" w:sz="0" w:space="0" w:color="auto"/>
            <w:bottom w:val="none" w:sz="0" w:space="0" w:color="auto"/>
            <w:right w:val="none" w:sz="0" w:space="0" w:color="auto"/>
          </w:divBdr>
          <w:divsChild>
            <w:div w:id="398752903">
              <w:marLeft w:val="0"/>
              <w:marRight w:val="0"/>
              <w:marTop w:val="0"/>
              <w:marBottom w:val="0"/>
              <w:divBdr>
                <w:top w:val="none" w:sz="0" w:space="0" w:color="auto"/>
                <w:left w:val="none" w:sz="0" w:space="0" w:color="auto"/>
                <w:bottom w:val="none" w:sz="0" w:space="0" w:color="auto"/>
                <w:right w:val="none" w:sz="0" w:space="0" w:color="auto"/>
              </w:divBdr>
              <w:divsChild>
                <w:div w:id="6875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22151">
      <w:bodyDiv w:val="1"/>
      <w:marLeft w:val="0"/>
      <w:marRight w:val="0"/>
      <w:marTop w:val="0"/>
      <w:marBottom w:val="0"/>
      <w:divBdr>
        <w:top w:val="none" w:sz="0" w:space="0" w:color="auto"/>
        <w:left w:val="none" w:sz="0" w:space="0" w:color="auto"/>
        <w:bottom w:val="none" w:sz="0" w:space="0" w:color="auto"/>
        <w:right w:val="none" w:sz="0" w:space="0" w:color="auto"/>
      </w:divBdr>
    </w:div>
    <w:div w:id="1448543832">
      <w:bodyDiv w:val="1"/>
      <w:marLeft w:val="0"/>
      <w:marRight w:val="0"/>
      <w:marTop w:val="0"/>
      <w:marBottom w:val="0"/>
      <w:divBdr>
        <w:top w:val="none" w:sz="0" w:space="0" w:color="auto"/>
        <w:left w:val="none" w:sz="0" w:space="0" w:color="auto"/>
        <w:bottom w:val="none" w:sz="0" w:space="0" w:color="auto"/>
        <w:right w:val="none" w:sz="0" w:space="0" w:color="auto"/>
      </w:divBdr>
    </w:div>
    <w:div w:id="1518156206">
      <w:bodyDiv w:val="1"/>
      <w:marLeft w:val="0"/>
      <w:marRight w:val="0"/>
      <w:marTop w:val="0"/>
      <w:marBottom w:val="0"/>
      <w:divBdr>
        <w:top w:val="none" w:sz="0" w:space="0" w:color="auto"/>
        <w:left w:val="none" w:sz="0" w:space="0" w:color="auto"/>
        <w:bottom w:val="none" w:sz="0" w:space="0" w:color="auto"/>
        <w:right w:val="none" w:sz="0" w:space="0" w:color="auto"/>
      </w:divBdr>
    </w:div>
    <w:div w:id="1584560590">
      <w:bodyDiv w:val="1"/>
      <w:marLeft w:val="0"/>
      <w:marRight w:val="0"/>
      <w:marTop w:val="0"/>
      <w:marBottom w:val="0"/>
      <w:divBdr>
        <w:top w:val="none" w:sz="0" w:space="0" w:color="auto"/>
        <w:left w:val="none" w:sz="0" w:space="0" w:color="auto"/>
        <w:bottom w:val="none" w:sz="0" w:space="0" w:color="auto"/>
        <w:right w:val="none" w:sz="0" w:space="0" w:color="auto"/>
      </w:divBdr>
      <w:divsChild>
        <w:div w:id="968629772">
          <w:marLeft w:val="0"/>
          <w:marRight w:val="0"/>
          <w:marTop w:val="0"/>
          <w:marBottom w:val="0"/>
          <w:divBdr>
            <w:top w:val="none" w:sz="0" w:space="0" w:color="auto"/>
            <w:left w:val="none" w:sz="0" w:space="0" w:color="auto"/>
            <w:bottom w:val="none" w:sz="0" w:space="0" w:color="auto"/>
            <w:right w:val="none" w:sz="0" w:space="0" w:color="auto"/>
          </w:divBdr>
        </w:div>
        <w:div w:id="1299847352">
          <w:marLeft w:val="0"/>
          <w:marRight w:val="0"/>
          <w:marTop w:val="0"/>
          <w:marBottom w:val="0"/>
          <w:divBdr>
            <w:top w:val="none" w:sz="0" w:space="0" w:color="auto"/>
            <w:left w:val="none" w:sz="0" w:space="0" w:color="auto"/>
            <w:bottom w:val="none" w:sz="0" w:space="0" w:color="auto"/>
            <w:right w:val="none" w:sz="0" w:space="0" w:color="auto"/>
          </w:divBdr>
        </w:div>
      </w:divsChild>
    </w:div>
    <w:div w:id="1595045695">
      <w:bodyDiv w:val="1"/>
      <w:marLeft w:val="0"/>
      <w:marRight w:val="0"/>
      <w:marTop w:val="0"/>
      <w:marBottom w:val="0"/>
      <w:divBdr>
        <w:top w:val="none" w:sz="0" w:space="0" w:color="auto"/>
        <w:left w:val="none" w:sz="0" w:space="0" w:color="auto"/>
        <w:bottom w:val="none" w:sz="0" w:space="0" w:color="auto"/>
        <w:right w:val="none" w:sz="0" w:space="0" w:color="auto"/>
      </w:divBdr>
    </w:div>
    <w:div w:id="1648437271">
      <w:bodyDiv w:val="1"/>
      <w:marLeft w:val="0"/>
      <w:marRight w:val="0"/>
      <w:marTop w:val="0"/>
      <w:marBottom w:val="0"/>
      <w:divBdr>
        <w:top w:val="none" w:sz="0" w:space="0" w:color="auto"/>
        <w:left w:val="none" w:sz="0" w:space="0" w:color="auto"/>
        <w:bottom w:val="none" w:sz="0" w:space="0" w:color="auto"/>
        <w:right w:val="none" w:sz="0" w:space="0" w:color="auto"/>
      </w:divBdr>
    </w:div>
    <w:div w:id="1759400537">
      <w:bodyDiv w:val="1"/>
      <w:marLeft w:val="0"/>
      <w:marRight w:val="0"/>
      <w:marTop w:val="0"/>
      <w:marBottom w:val="0"/>
      <w:divBdr>
        <w:top w:val="none" w:sz="0" w:space="0" w:color="auto"/>
        <w:left w:val="none" w:sz="0" w:space="0" w:color="auto"/>
        <w:bottom w:val="none" w:sz="0" w:space="0" w:color="auto"/>
        <w:right w:val="none" w:sz="0" w:space="0" w:color="auto"/>
      </w:divBdr>
    </w:div>
    <w:div w:id="1767732621">
      <w:bodyDiv w:val="1"/>
      <w:marLeft w:val="0"/>
      <w:marRight w:val="0"/>
      <w:marTop w:val="0"/>
      <w:marBottom w:val="0"/>
      <w:divBdr>
        <w:top w:val="none" w:sz="0" w:space="0" w:color="auto"/>
        <w:left w:val="none" w:sz="0" w:space="0" w:color="auto"/>
        <w:bottom w:val="none" w:sz="0" w:space="0" w:color="auto"/>
        <w:right w:val="none" w:sz="0" w:space="0" w:color="auto"/>
      </w:divBdr>
    </w:div>
    <w:div w:id="1784416803">
      <w:bodyDiv w:val="1"/>
      <w:marLeft w:val="0"/>
      <w:marRight w:val="0"/>
      <w:marTop w:val="0"/>
      <w:marBottom w:val="0"/>
      <w:divBdr>
        <w:top w:val="none" w:sz="0" w:space="0" w:color="auto"/>
        <w:left w:val="none" w:sz="0" w:space="0" w:color="auto"/>
        <w:bottom w:val="none" w:sz="0" w:space="0" w:color="auto"/>
        <w:right w:val="none" w:sz="0" w:space="0" w:color="auto"/>
      </w:divBdr>
    </w:div>
    <w:div w:id="1843927855">
      <w:bodyDiv w:val="1"/>
      <w:marLeft w:val="0"/>
      <w:marRight w:val="0"/>
      <w:marTop w:val="0"/>
      <w:marBottom w:val="0"/>
      <w:divBdr>
        <w:top w:val="none" w:sz="0" w:space="0" w:color="auto"/>
        <w:left w:val="none" w:sz="0" w:space="0" w:color="auto"/>
        <w:bottom w:val="none" w:sz="0" w:space="0" w:color="auto"/>
        <w:right w:val="none" w:sz="0" w:space="0" w:color="auto"/>
      </w:divBdr>
      <w:divsChild>
        <w:div w:id="2142839083">
          <w:marLeft w:val="0"/>
          <w:marRight w:val="0"/>
          <w:marTop w:val="0"/>
          <w:marBottom w:val="0"/>
          <w:divBdr>
            <w:top w:val="none" w:sz="0" w:space="0" w:color="auto"/>
            <w:left w:val="none" w:sz="0" w:space="0" w:color="auto"/>
            <w:bottom w:val="none" w:sz="0" w:space="0" w:color="auto"/>
            <w:right w:val="none" w:sz="0" w:space="0" w:color="auto"/>
          </w:divBdr>
          <w:divsChild>
            <w:div w:id="31200284">
              <w:marLeft w:val="0"/>
              <w:marRight w:val="0"/>
              <w:marTop w:val="0"/>
              <w:marBottom w:val="0"/>
              <w:divBdr>
                <w:top w:val="none" w:sz="0" w:space="0" w:color="auto"/>
                <w:left w:val="none" w:sz="0" w:space="0" w:color="auto"/>
                <w:bottom w:val="none" w:sz="0" w:space="0" w:color="auto"/>
                <w:right w:val="none" w:sz="0" w:space="0" w:color="auto"/>
              </w:divBdr>
              <w:divsChild>
                <w:div w:id="6036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1881">
      <w:bodyDiv w:val="1"/>
      <w:marLeft w:val="0"/>
      <w:marRight w:val="0"/>
      <w:marTop w:val="0"/>
      <w:marBottom w:val="0"/>
      <w:divBdr>
        <w:top w:val="none" w:sz="0" w:space="0" w:color="auto"/>
        <w:left w:val="none" w:sz="0" w:space="0" w:color="auto"/>
        <w:bottom w:val="none" w:sz="0" w:space="0" w:color="auto"/>
        <w:right w:val="none" w:sz="0" w:space="0" w:color="auto"/>
      </w:divBdr>
    </w:div>
    <w:div w:id="2024211303">
      <w:bodyDiv w:val="1"/>
      <w:marLeft w:val="0"/>
      <w:marRight w:val="0"/>
      <w:marTop w:val="0"/>
      <w:marBottom w:val="0"/>
      <w:divBdr>
        <w:top w:val="none" w:sz="0" w:space="0" w:color="auto"/>
        <w:left w:val="none" w:sz="0" w:space="0" w:color="auto"/>
        <w:bottom w:val="none" w:sz="0" w:space="0" w:color="auto"/>
        <w:right w:val="none" w:sz="0" w:space="0" w:color="auto"/>
      </w:divBdr>
      <w:divsChild>
        <w:div w:id="39599001">
          <w:marLeft w:val="0"/>
          <w:marRight w:val="0"/>
          <w:marTop w:val="0"/>
          <w:marBottom w:val="0"/>
          <w:divBdr>
            <w:top w:val="none" w:sz="0" w:space="0" w:color="auto"/>
            <w:left w:val="none" w:sz="0" w:space="0" w:color="auto"/>
            <w:bottom w:val="none" w:sz="0" w:space="0" w:color="auto"/>
            <w:right w:val="none" w:sz="0" w:space="0" w:color="auto"/>
          </w:divBdr>
          <w:divsChild>
            <w:div w:id="944193017">
              <w:marLeft w:val="0"/>
              <w:marRight w:val="0"/>
              <w:marTop w:val="0"/>
              <w:marBottom w:val="0"/>
              <w:divBdr>
                <w:top w:val="none" w:sz="0" w:space="0" w:color="auto"/>
                <w:left w:val="none" w:sz="0" w:space="0" w:color="auto"/>
                <w:bottom w:val="none" w:sz="0" w:space="0" w:color="auto"/>
                <w:right w:val="none" w:sz="0" w:space="0" w:color="auto"/>
              </w:divBdr>
              <w:divsChild>
                <w:div w:id="21440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4370">
      <w:bodyDiv w:val="1"/>
      <w:marLeft w:val="0"/>
      <w:marRight w:val="0"/>
      <w:marTop w:val="0"/>
      <w:marBottom w:val="0"/>
      <w:divBdr>
        <w:top w:val="none" w:sz="0" w:space="0" w:color="auto"/>
        <w:left w:val="none" w:sz="0" w:space="0" w:color="auto"/>
        <w:bottom w:val="none" w:sz="0" w:space="0" w:color="auto"/>
        <w:right w:val="none" w:sz="0" w:space="0" w:color="auto"/>
      </w:divBdr>
    </w:div>
    <w:div w:id="207003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blamo.com.au/media-and-vide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tiff"/><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tiff"/><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1.tiff"/><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r="http://schemas.openxmlformats.org/officeDocument/2006/relationships" xmlns:go="http://customooxmlschemas.google.com/">
  <go:docsCustomData xmlns:go="http://customooxmlschemas.google.com/" roundtripDataSignature="AMtx7mjyQvkvgrIUjuH2N9kuSrQmnXYDFA==">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5767e7ac-c782-4149-bf8f-b03876346e82">
      <UserInfo>
        <DisplayName>Angus Dorney</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E6AF6B4F825341B63BB74118775C5A" ma:contentTypeVersion="4" ma:contentTypeDescription="Create a new document." ma:contentTypeScope="" ma:versionID="e04d518702f78b2616c4b943af827a60">
  <xsd:schema xmlns:xsd="http://www.w3.org/2001/XMLSchema" xmlns:xs="http://www.w3.org/2001/XMLSchema" xmlns:p="http://schemas.microsoft.com/office/2006/metadata/properties" xmlns:ns2="a94017d0-de60-40f1-95d5-aa084879ebaa" xmlns:ns3="5767e7ac-c782-4149-bf8f-b03876346e82" targetNamespace="http://schemas.microsoft.com/office/2006/metadata/properties" ma:root="true" ma:fieldsID="2ad1b1d5f904be986249044d2e0039d7" ns2:_="" ns3:_="">
    <xsd:import namespace="a94017d0-de60-40f1-95d5-aa084879ebaa"/>
    <xsd:import namespace="5767e7ac-c782-4149-bf8f-b03876346e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017d0-de60-40f1-95d5-aa084879eb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67e7ac-c782-4149-bf8f-b03876346e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DBC5E3-FDD2-42B9-9C22-B061AE29F5B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E6B031B1-EEFA-4E91-B604-C7A5A37C30DE}">
  <ds:schemaRefs>
    <ds:schemaRef ds:uri="http://schemas.microsoft.com/office/2006/metadata/properties"/>
    <ds:schemaRef ds:uri="http://schemas.microsoft.com/office/infopath/2007/PartnerControls"/>
    <ds:schemaRef ds:uri="5767e7ac-c782-4149-bf8f-b03876346e82"/>
  </ds:schemaRefs>
</ds:datastoreItem>
</file>

<file path=customXml/itemProps4.xml><?xml version="1.0" encoding="utf-8"?>
<ds:datastoreItem xmlns:ds="http://schemas.openxmlformats.org/officeDocument/2006/customXml" ds:itemID="{1F0BFA7F-A883-4E9A-8F86-B529D2275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017d0-de60-40f1-95d5-aa084879ebaa"/>
    <ds:schemaRef ds:uri="5767e7ac-c782-4149-bf8f-b03876346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1376</Words>
  <Characters>7847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Waddell</dc:creator>
  <cp:keywords/>
  <dc:description/>
  <cp:lastModifiedBy>Clare Burrows</cp:lastModifiedBy>
  <cp:revision>2</cp:revision>
  <cp:lastPrinted>2019-11-29T03:03:00Z</cp:lastPrinted>
  <dcterms:created xsi:type="dcterms:W3CDTF">2019-12-06T03:17:00Z</dcterms:created>
  <dcterms:modified xsi:type="dcterms:W3CDTF">2019-12-06T03:17:00Z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0x0101001AE6AF6B4F825341B63BB74118775C5A</vt:lpwstr>
  </property>
</Properties>
</file>